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1EC515" w14:textId="000C929D" w:rsidR="00CB2750" w:rsidRDefault="00CB2750" w:rsidP="00CB2750">
      <w:pPr>
        <w:ind w:left="0"/>
        <w:rPr>
          <w:b/>
          <w:color w:val="auto"/>
          <w:sz w:val="24"/>
          <w:szCs w:val="24"/>
        </w:rPr>
      </w:pPr>
      <w:r>
        <w:rPr>
          <w:b/>
          <w:sz w:val="24"/>
          <w:szCs w:val="24"/>
        </w:rPr>
        <w:t xml:space="preserve">Savjetovanje sa zainteresiranom javnošću o izmjenama i dopunama </w:t>
      </w:r>
      <w:r w:rsidR="00430AED">
        <w:rPr>
          <w:b/>
          <w:sz w:val="24"/>
          <w:szCs w:val="24"/>
        </w:rPr>
        <w:t>Statuta Katoličkog bogoslovnog fakulteta</w:t>
      </w:r>
      <w:r>
        <w:rPr>
          <w:b/>
          <w:sz w:val="24"/>
          <w:szCs w:val="24"/>
        </w:rPr>
        <w:t xml:space="preserve"> Sveučilišta u Splitu</w:t>
      </w:r>
    </w:p>
    <w:p w14:paraId="3D7B9B09" w14:textId="77777777" w:rsidR="00CB2750" w:rsidRDefault="00CB2750" w:rsidP="00CB2750"/>
    <w:p w14:paraId="49F76B08" w14:textId="77777777" w:rsidR="00CB2750" w:rsidRDefault="00CB2750" w:rsidP="00CB2750"/>
    <w:p w14:paraId="33D1E5AD" w14:textId="119CDDC2" w:rsidR="00CB2750" w:rsidRDefault="00CB2750" w:rsidP="00CB2750">
      <w:pPr>
        <w:ind w:left="0"/>
        <w:rPr>
          <w:sz w:val="24"/>
          <w:szCs w:val="24"/>
        </w:rPr>
      </w:pPr>
      <w:r>
        <w:rPr>
          <w:b/>
          <w:sz w:val="24"/>
          <w:szCs w:val="24"/>
        </w:rPr>
        <w:t xml:space="preserve">Predlažu se </w:t>
      </w:r>
      <w:r w:rsidR="00430AED">
        <w:rPr>
          <w:b/>
          <w:sz w:val="24"/>
          <w:szCs w:val="24"/>
        </w:rPr>
        <w:t>I</w:t>
      </w:r>
      <w:r>
        <w:rPr>
          <w:b/>
          <w:sz w:val="24"/>
          <w:szCs w:val="24"/>
        </w:rPr>
        <w:t xml:space="preserve">zmjene i dopune </w:t>
      </w:r>
      <w:r w:rsidR="00430AED" w:rsidRPr="00430AED">
        <w:rPr>
          <w:b/>
          <w:sz w:val="24"/>
          <w:szCs w:val="24"/>
        </w:rPr>
        <w:t>Statuta Katoličkog bogoslovnog fakulteta Sveučilišta u Splitu</w:t>
      </w:r>
      <w:r>
        <w:rPr>
          <w:sz w:val="24"/>
          <w:szCs w:val="24"/>
        </w:rPr>
        <w:t xml:space="preserve">. </w:t>
      </w:r>
      <w:r w:rsidRPr="00C060DF">
        <w:rPr>
          <w:sz w:val="24"/>
          <w:szCs w:val="24"/>
          <w:highlight w:val="yellow"/>
          <w:u w:val="single"/>
        </w:rPr>
        <w:t>U pročišćenoj verziji teksta Pravilnika sve izmjene u odnosu na prethodnu verziju označene su žutom bojom.</w:t>
      </w:r>
      <w:r w:rsidRPr="00C060DF">
        <w:rPr>
          <w:sz w:val="24"/>
          <w:szCs w:val="24"/>
          <w:u w:val="single"/>
        </w:rPr>
        <w:t xml:space="preserve"> </w:t>
      </w:r>
    </w:p>
    <w:p w14:paraId="2BAAA466" w14:textId="77777777" w:rsidR="00CB2750" w:rsidRDefault="00CB2750" w:rsidP="00CB2750">
      <w:pPr>
        <w:ind w:left="0"/>
        <w:rPr>
          <w:sz w:val="24"/>
          <w:szCs w:val="24"/>
        </w:rPr>
      </w:pPr>
    </w:p>
    <w:p w14:paraId="1664FA89" w14:textId="77777777" w:rsidR="00CB2750" w:rsidRDefault="00CB2750" w:rsidP="00CB2750">
      <w:pPr>
        <w:ind w:left="0"/>
        <w:rPr>
          <w:sz w:val="24"/>
          <w:szCs w:val="24"/>
        </w:rPr>
      </w:pPr>
      <w:r>
        <w:rPr>
          <w:sz w:val="24"/>
          <w:szCs w:val="24"/>
        </w:rPr>
        <w:t xml:space="preserve">Sažetak izmjena: </w:t>
      </w:r>
    </w:p>
    <w:p w14:paraId="3AEC27B2" w14:textId="36C8CA73" w:rsidR="00CB2750" w:rsidRDefault="00CB2750" w:rsidP="00CB2750">
      <w:pPr>
        <w:pStyle w:val="Odlomakpopisa"/>
        <w:numPr>
          <w:ilvl w:val="0"/>
          <w:numId w:val="29"/>
        </w:numPr>
        <w:spacing w:after="160" w:line="256" w:lineRule="auto"/>
        <w:rPr>
          <w:sz w:val="24"/>
          <w:szCs w:val="24"/>
        </w:rPr>
      </w:pPr>
      <w:r>
        <w:rPr>
          <w:sz w:val="24"/>
          <w:szCs w:val="24"/>
        </w:rPr>
        <w:t>Usklađivanje djelatnosti knjižnice sukladno Izvješću unutarnje revizije o radu i djelovanju knjižnice KBF-a</w:t>
      </w:r>
    </w:p>
    <w:p w14:paraId="10BBADE9" w14:textId="16E4B19E" w:rsidR="00CB2750" w:rsidRDefault="00CB2750" w:rsidP="00CB2750">
      <w:pPr>
        <w:pStyle w:val="Odlomakpopisa"/>
        <w:numPr>
          <w:ilvl w:val="0"/>
          <w:numId w:val="29"/>
        </w:numPr>
        <w:spacing w:after="160" w:line="256" w:lineRule="auto"/>
        <w:rPr>
          <w:sz w:val="24"/>
          <w:szCs w:val="24"/>
        </w:rPr>
      </w:pPr>
      <w:r>
        <w:rPr>
          <w:sz w:val="24"/>
          <w:szCs w:val="24"/>
        </w:rPr>
        <w:t>Usklađivanje ustrojstva dekanata sukladno potrebama uzrokovanim dinamičnim promjenama i razvoju KBF-a u Splitu</w:t>
      </w:r>
    </w:p>
    <w:p w14:paraId="0B0B79BF" w14:textId="1A2346D2" w:rsidR="00CB2750" w:rsidRDefault="00CB2750" w:rsidP="00CB2750">
      <w:pPr>
        <w:pStyle w:val="Odlomakpopisa"/>
        <w:numPr>
          <w:ilvl w:val="0"/>
          <w:numId w:val="29"/>
        </w:numPr>
        <w:spacing w:after="160" w:line="256" w:lineRule="auto"/>
        <w:rPr>
          <w:sz w:val="24"/>
          <w:szCs w:val="24"/>
        </w:rPr>
      </w:pPr>
      <w:r>
        <w:rPr>
          <w:sz w:val="24"/>
          <w:szCs w:val="24"/>
        </w:rPr>
        <w:t>Usklađivanje odredbi sukladno zahtjevu velikog kancelara kojim traži da se Statut KBF-a uskladi s Izmjenama i dopunama Pravilnika o vršenju ovlasti velikog kancelara</w:t>
      </w:r>
    </w:p>
    <w:p w14:paraId="566096EB" w14:textId="78D35528" w:rsidR="002A04BD" w:rsidRDefault="002A04BD" w:rsidP="002A04BD">
      <w:pPr>
        <w:spacing w:after="160" w:line="256" w:lineRule="auto"/>
      </w:pPr>
    </w:p>
    <w:p w14:paraId="5E76C55B" w14:textId="48FA56B5" w:rsidR="002A04BD" w:rsidRPr="002A04BD" w:rsidRDefault="002A04BD" w:rsidP="002A04BD">
      <w:pPr>
        <w:spacing w:after="160" w:line="256" w:lineRule="auto"/>
        <w:ind w:left="708"/>
        <w:rPr>
          <w:b/>
          <w:sz w:val="24"/>
          <w:szCs w:val="24"/>
        </w:rPr>
      </w:pPr>
      <w:r w:rsidRPr="002A04BD">
        <w:rPr>
          <w:b/>
          <w:sz w:val="24"/>
          <w:szCs w:val="24"/>
        </w:rPr>
        <w:t>Trajanje Javnog savjetovanja</w:t>
      </w:r>
      <w:r>
        <w:rPr>
          <w:b/>
          <w:sz w:val="24"/>
          <w:szCs w:val="24"/>
        </w:rPr>
        <w:t>: od 19. ožujka 2025. do 17</w:t>
      </w:r>
      <w:bookmarkStart w:id="0" w:name="_GoBack"/>
      <w:bookmarkEnd w:id="0"/>
      <w:r>
        <w:rPr>
          <w:b/>
          <w:sz w:val="24"/>
          <w:szCs w:val="24"/>
        </w:rPr>
        <w:t>. travnja 2025.</w:t>
      </w:r>
    </w:p>
    <w:p w14:paraId="10B03BF7" w14:textId="1AD4F4FE" w:rsidR="0098547A" w:rsidRDefault="0098547A" w:rsidP="00427060">
      <w:pPr>
        <w:rPr>
          <w:color w:val="000000" w:themeColor="text1"/>
        </w:rPr>
      </w:pPr>
    </w:p>
    <w:p w14:paraId="76C76460" w14:textId="23328DA0" w:rsidR="002A04BD" w:rsidRDefault="002A04BD" w:rsidP="00427060">
      <w:pPr>
        <w:rPr>
          <w:color w:val="000000" w:themeColor="text1"/>
        </w:rPr>
      </w:pPr>
    </w:p>
    <w:p w14:paraId="656FFA9B" w14:textId="717616A4" w:rsidR="002A04BD" w:rsidRDefault="002A04BD" w:rsidP="00427060">
      <w:pPr>
        <w:rPr>
          <w:color w:val="000000" w:themeColor="text1"/>
        </w:rPr>
      </w:pPr>
    </w:p>
    <w:p w14:paraId="5A4F92D4" w14:textId="4315F970" w:rsidR="002A04BD" w:rsidRDefault="002A04BD" w:rsidP="00427060">
      <w:pPr>
        <w:rPr>
          <w:color w:val="000000" w:themeColor="text1"/>
        </w:rPr>
      </w:pPr>
    </w:p>
    <w:p w14:paraId="3D0F1AD3" w14:textId="77777777" w:rsidR="002A04BD" w:rsidRPr="00345191" w:rsidRDefault="002A04BD" w:rsidP="00427060">
      <w:pPr>
        <w:rPr>
          <w:color w:val="000000" w:themeColor="text1"/>
        </w:rPr>
        <w:sectPr w:rsidR="002A04BD" w:rsidRPr="00345191" w:rsidSect="005277B3">
          <w:headerReference w:type="even" r:id="rId11"/>
          <w:headerReference w:type="default" r:id="rId12"/>
          <w:footerReference w:type="even" r:id="rId13"/>
          <w:footerReference w:type="default" r:id="rId14"/>
          <w:headerReference w:type="first" r:id="rId15"/>
          <w:footerReference w:type="first" r:id="rId16"/>
          <w:pgSz w:w="11906" w:h="16838" w:code="9"/>
          <w:pgMar w:top="1566" w:right="1480" w:bottom="894" w:left="1270" w:header="0" w:footer="720" w:gutter="0"/>
          <w:cols w:space="720"/>
          <w:docGrid w:linePitch="299"/>
        </w:sectPr>
      </w:pPr>
    </w:p>
    <w:p w14:paraId="53F927DB" w14:textId="77777777" w:rsidR="0098547A" w:rsidRPr="00345191" w:rsidRDefault="00A578AD" w:rsidP="00427060">
      <w:pPr>
        <w:pStyle w:val="Naslov1"/>
        <w:spacing w:after="355" w:line="265" w:lineRule="auto"/>
        <w:ind w:left="10" w:right="5"/>
        <w:rPr>
          <w:color w:val="000000" w:themeColor="text1"/>
        </w:rPr>
      </w:pPr>
      <w:bookmarkStart w:id="1" w:name="_Toc191972044"/>
      <w:r w:rsidRPr="00345191">
        <w:rPr>
          <w:color w:val="000000" w:themeColor="text1"/>
          <w:sz w:val="24"/>
        </w:rPr>
        <w:lastRenderedPageBreak/>
        <w:t>Povijesni osvrt</w:t>
      </w:r>
      <w:bookmarkEnd w:id="1"/>
      <w:r w:rsidRPr="00345191">
        <w:rPr>
          <w:color w:val="000000" w:themeColor="text1"/>
          <w:sz w:val="24"/>
        </w:rPr>
        <w:t xml:space="preserve"> </w:t>
      </w:r>
    </w:p>
    <w:p w14:paraId="187ACE15" w14:textId="77777777" w:rsidR="0098547A" w:rsidRPr="00345191" w:rsidRDefault="00A578AD" w:rsidP="00427060">
      <w:pPr>
        <w:spacing w:after="28" w:line="249" w:lineRule="auto"/>
        <w:ind w:left="-15" w:right="-10"/>
        <w:rPr>
          <w:color w:val="000000" w:themeColor="text1"/>
        </w:rPr>
      </w:pPr>
      <w:r w:rsidRPr="00345191">
        <w:rPr>
          <w:color w:val="000000" w:themeColor="text1"/>
        </w:rPr>
        <w:t xml:space="preserve">Katolički bogoslovni fakultet Sveučilišta u Splitu nastao je udruživanjem Teologije u Splitu i Franjevačke teologije u Makarskoj. </w:t>
      </w:r>
    </w:p>
    <w:p w14:paraId="3A40C715" w14:textId="77777777" w:rsidR="0098547A" w:rsidRPr="00345191" w:rsidRDefault="00A578AD" w:rsidP="00427060">
      <w:pPr>
        <w:spacing w:after="28" w:line="249" w:lineRule="auto"/>
        <w:ind w:left="-15" w:right="-10"/>
        <w:rPr>
          <w:color w:val="000000" w:themeColor="text1"/>
        </w:rPr>
      </w:pPr>
      <w:r w:rsidRPr="00345191">
        <w:rPr>
          <w:i/>
          <w:color w:val="000000" w:themeColor="text1"/>
        </w:rPr>
        <w:t>Teologija u Splitu</w:t>
      </w:r>
      <w:r w:rsidRPr="00345191">
        <w:rPr>
          <w:color w:val="000000" w:themeColor="text1"/>
        </w:rPr>
        <w:t xml:space="preserve"> najstarija je od svih postojećih visokoškolskih ustanova u južnoj Hrvatskoj. Njezini početci sežu u rani srednji vijek, kada je počela djelovati splitska katedralna škola u kojoj su se predavale gramatika i teologija, čiji su programi poslije usklađeni s odredbama III. i IV. Lateranskog sabora. U splitskoj katedralnoj školi predaje se jednostavniji oblik bogoslovne nastave, o čemu postoje vijesti iz 1593. i 1594. godine. U vrijeme nadbiskupa Stjepana Cosmija od godine 1700. djelovale su dvije visoke škole: filozofska i bogoslovna. Splitska bogoslovna škola djelovala je do godine 1821., a splitski dvogodišnji filozofski studij (od 1810. nazvan </w:t>
      </w:r>
      <w:r w:rsidRPr="00345191">
        <w:rPr>
          <w:i/>
          <w:color w:val="000000" w:themeColor="text1"/>
        </w:rPr>
        <w:t>licej</w:t>
      </w:r>
      <w:r w:rsidRPr="00345191">
        <w:rPr>
          <w:color w:val="000000" w:themeColor="text1"/>
        </w:rPr>
        <w:t xml:space="preserve">), nastavio je s radom do godine 1848. </w:t>
      </w:r>
    </w:p>
    <w:p w14:paraId="62224718" w14:textId="77777777" w:rsidR="0098547A" w:rsidRPr="00345191" w:rsidRDefault="00A578AD" w:rsidP="00427060">
      <w:pPr>
        <w:spacing w:after="28" w:line="249" w:lineRule="auto"/>
        <w:ind w:left="-15" w:right="-10"/>
        <w:rPr>
          <w:color w:val="000000" w:themeColor="text1"/>
        </w:rPr>
      </w:pPr>
      <w:r w:rsidRPr="00345191">
        <w:rPr>
          <w:color w:val="000000" w:themeColor="text1"/>
        </w:rPr>
        <w:t xml:space="preserve">Odlukom cara Franje II. u Zadru je godine 1826. otvorena Visoka bogoslovna škola, za bogoslove svih tadanjih dalmatinskih biskupija. Učilište je godine 1922. iz Zadra premješteno u Split. Toj školi priznata je fakultetska razina 7. lipnja 1940., a od 9. veljače 1941. Visoka bogoslovna škola u Splitu djeluje kao petogodišnji studij. Nakon Drugoga vatikanskog sabora studij je produljen na šest godina. Od godine 1972. učilište je, pod nazivom </w:t>
      </w:r>
      <w:r w:rsidRPr="00345191">
        <w:rPr>
          <w:i/>
          <w:color w:val="000000" w:themeColor="text1"/>
        </w:rPr>
        <w:t>Teologija u Splitu</w:t>
      </w:r>
      <w:r w:rsidRPr="00345191">
        <w:rPr>
          <w:color w:val="000000" w:themeColor="text1"/>
        </w:rPr>
        <w:t xml:space="preserve">, pripojeno Katoličkom bogoslovnom fakultetu u Zagrebu. </w:t>
      </w:r>
    </w:p>
    <w:p w14:paraId="580E5516" w14:textId="77777777" w:rsidR="0098547A" w:rsidRPr="00345191" w:rsidRDefault="00A578AD" w:rsidP="00427060">
      <w:pPr>
        <w:spacing w:after="28" w:line="249" w:lineRule="auto"/>
        <w:ind w:left="-15" w:right="-10"/>
        <w:rPr>
          <w:color w:val="000000" w:themeColor="text1"/>
        </w:rPr>
      </w:pPr>
      <w:r w:rsidRPr="00345191">
        <w:rPr>
          <w:color w:val="000000" w:themeColor="text1"/>
        </w:rPr>
        <w:t xml:space="preserve">Pri </w:t>
      </w:r>
      <w:r w:rsidRPr="00345191">
        <w:rPr>
          <w:i/>
          <w:color w:val="000000" w:themeColor="text1"/>
        </w:rPr>
        <w:t>Teologiji u Splitu</w:t>
      </w:r>
      <w:r w:rsidRPr="00345191">
        <w:rPr>
          <w:color w:val="000000" w:themeColor="text1"/>
        </w:rPr>
        <w:t xml:space="preserve"> od godine 1970. djeluje </w:t>
      </w:r>
      <w:r w:rsidRPr="00345191">
        <w:rPr>
          <w:i/>
          <w:color w:val="000000" w:themeColor="text1"/>
        </w:rPr>
        <w:t>Institut za teološku kulturu laika</w:t>
      </w:r>
      <w:r w:rsidRPr="00345191">
        <w:rPr>
          <w:color w:val="000000" w:themeColor="text1"/>
        </w:rPr>
        <w:t xml:space="preserve"> koji je godine 1990. prerastao u četverogodišnji studij. Od godine 1991. dobio je naziv </w:t>
      </w:r>
      <w:r w:rsidRPr="00345191">
        <w:rPr>
          <w:i/>
          <w:color w:val="000000" w:themeColor="text1"/>
        </w:rPr>
        <w:t>Teološko-katehetski institut</w:t>
      </w:r>
      <w:r w:rsidRPr="00345191">
        <w:rPr>
          <w:color w:val="000000" w:themeColor="text1"/>
        </w:rPr>
        <w:t xml:space="preserve">, a potom </w:t>
      </w:r>
      <w:r w:rsidRPr="00345191">
        <w:rPr>
          <w:i/>
          <w:color w:val="000000" w:themeColor="text1"/>
        </w:rPr>
        <w:t>Teološko-katehetski studij</w:t>
      </w:r>
      <w:r w:rsidRPr="00345191">
        <w:rPr>
          <w:color w:val="000000" w:themeColor="text1"/>
        </w:rPr>
        <w:t xml:space="preserve"> pri </w:t>
      </w:r>
      <w:r w:rsidRPr="00345191">
        <w:rPr>
          <w:i/>
          <w:color w:val="000000" w:themeColor="text1"/>
        </w:rPr>
        <w:t>Teologiji u Splitu</w:t>
      </w:r>
      <w:r w:rsidRPr="00345191">
        <w:rPr>
          <w:color w:val="000000" w:themeColor="text1"/>
        </w:rPr>
        <w:t xml:space="preserve">. </w:t>
      </w:r>
    </w:p>
    <w:p w14:paraId="38E30003" w14:textId="77777777" w:rsidR="0098547A" w:rsidRPr="00345191" w:rsidRDefault="00A578AD" w:rsidP="00427060">
      <w:pPr>
        <w:spacing w:after="28" w:line="249" w:lineRule="auto"/>
        <w:ind w:left="-15" w:right="-10"/>
        <w:rPr>
          <w:color w:val="000000" w:themeColor="text1"/>
        </w:rPr>
      </w:pPr>
      <w:r w:rsidRPr="00345191">
        <w:rPr>
          <w:i/>
          <w:color w:val="000000" w:themeColor="text1"/>
        </w:rPr>
        <w:t>Franjevačka teologija u Makarskoj</w:t>
      </w:r>
      <w:r w:rsidRPr="00345191">
        <w:rPr>
          <w:color w:val="000000" w:themeColor="text1"/>
        </w:rPr>
        <w:t xml:space="preserve"> baštinik je filozofskih i bogoslovnih učilišta koja su postojala u franjevačkim samostanima još od XIII. stoljeća. Nastala je spajanjem učilišta u Šibeniku (osnovano 1699.) i u Makarskoj (osnovano 1708.). Austrijskim zakonima iz godine 1828. učilište je preustrojeno tako da je ujedinjeno bogoslovno učilište imalo prve dvije godine studija u Šibeniku, a druge dvije u Makarskoj. Godine 1907. ujedinjene su sve četiri godine bogoslovnog studija u Makarskoj, a godine 1936. pripojen mu je filozofski studij, te je učilište nazvano </w:t>
      </w:r>
      <w:r w:rsidRPr="00345191">
        <w:rPr>
          <w:i/>
          <w:color w:val="000000" w:themeColor="text1"/>
        </w:rPr>
        <w:t>Franjevačka visoka bogoslovija u Makarskoj</w:t>
      </w:r>
      <w:r w:rsidRPr="00345191">
        <w:rPr>
          <w:color w:val="000000" w:themeColor="text1"/>
        </w:rPr>
        <w:t xml:space="preserve">. Učilište je priznato fakultetom 7. lipnja 1940., a godine 1971. pripojeno je Katoličkomu bogoslovnom fakultetu u Zagrebu pod nazivom </w:t>
      </w:r>
      <w:r w:rsidRPr="00345191">
        <w:rPr>
          <w:i/>
          <w:color w:val="000000" w:themeColor="text1"/>
        </w:rPr>
        <w:t>Franjevačka teologija u Makarskoj</w:t>
      </w:r>
      <w:r w:rsidRPr="00345191">
        <w:rPr>
          <w:color w:val="000000" w:themeColor="text1"/>
        </w:rPr>
        <w:t>.</w:t>
      </w:r>
    </w:p>
    <w:p w14:paraId="778456D1" w14:textId="77777777" w:rsidR="0098547A" w:rsidRPr="00345191" w:rsidRDefault="00A578AD" w:rsidP="00427060">
      <w:pPr>
        <w:spacing w:after="28" w:line="249" w:lineRule="auto"/>
        <w:ind w:left="-15" w:right="-10"/>
        <w:rPr>
          <w:color w:val="000000" w:themeColor="text1"/>
        </w:rPr>
      </w:pPr>
      <w:r w:rsidRPr="00345191">
        <w:rPr>
          <w:i/>
          <w:color w:val="000000" w:themeColor="text1"/>
        </w:rPr>
        <w:t>Teologija u Splitu</w:t>
      </w:r>
      <w:r w:rsidRPr="00345191">
        <w:rPr>
          <w:color w:val="000000" w:themeColor="text1"/>
        </w:rPr>
        <w:t xml:space="preserve"> i </w:t>
      </w:r>
      <w:r w:rsidRPr="00345191">
        <w:rPr>
          <w:i/>
          <w:color w:val="000000" w:themeColor="text1"/>
        </w:rPr>
        <w:t>Franjevačka teologija u Makarskoj</w:t>
      </w:r>
      <w:r w:rsidRPr="00345191">
        <w:rPr>
          <w:color w:val="000000" w:themeColor="text1"/>
        </w:rPr>
        <w:t xml:space="preserve"> od godine 1995. uključene su u Sveučilište u Zagrebu, kao područni studiji </w:t>
      </w:r>
      <w:r w:rsidRPr="00345191">
        <w:rPr>
          <w:i/>
          <w:color w:val="000000" w:themeColor="text1"/>
        </w:rPr>
        <w:t>Katoličkoga bogoslovnog fakulteta</w:t>
      </w:r>
      <w:r w:rsidRPr="00345191">
        <w:rPr>
          <w:color w:val="000000" w:themeColor="text1"/>
        </w:rPr>
        <w:t xml:space="preserve">. Na temelju međusobnih pregovora i </w:t>
      </w:r>
      <w:r w:rsidRPr="00345191">
        <w:rPr>
          <w:i/>
          <w:color w:val="000000" w:themeColor="text1"/>
        </w:rPr>
        <w:t>Ugovora između Svete Stolice i Republike Hrvatske o suradnji na području odgoja i kulture</w:t>
      </w:r>
      <w:r w:rsidRPr="00345191">
        <w:rPr>
          <w:color w:val="000000" w:themeColor="text1"/>
        </w:rPr>
        <w:t xml:space="preserve"> (od 9. lipnja 1997.) biskupski ordinariji Splitske metropolije uime </w:t>
      </w:r>
      <w:r w:rsidRPr="00345191">
        <w:rPr>
          <w:i/>
          <w:color w:val="000000" w:themeColor="text1"/>
        </w:rPr>
        <w:t>Teologije u Splitu</w:t>
      </w:r>
      <w:r w:rsidRPr="00345191">
        <w:rPr>
          <w:color w:val="000000" w:themeColor="text1"/>
        </w:rPr>
        <w:t xml:space="preserve">, a provincijal Franjevačke provincije Presvetoga Otkupitelja u ime </w:t>
      </w:r>
      <w:r w:rsidRPr="00345191">
        <w:rPr>
          <w:i/>
          <w:color w:val="000000" w:themeColor="text1"/>
        </w:rPr>
        <w:t>Franjevačke teologije u Makarskoj</w:t>
      </w:r>
      <w:r w:rsidRPr="00345191">
        <w:rPr>
          <w:color w:val="000000" w:themeColor="text1"/>
        </w:rPr>
        <w:t xml:space="preserve"> potpisali su 30. rujna 1997. Ugovor o udruživanju i o osnivanju Katoličkoga bogoslovnog fakulteta u Splitu. </w:t>
      </w:r>
    </w:p>
    <w:p w14:paraId="2B038710" w14:textId="669D4AC5" w:rsidR="0098547A" w:rsidRPr="00304936" w:rsidRDefault="00A578AD" w:rsidP="00427060">
      <w:pPr>
        <w:spacing w:after="28" w:line="249" w:lineRule="auto"/>
        <w:ind w:left="-15" w:right="-10"/>
        <w:rPr>
          <w:color w:val="000000" w:themeColor="text1"/>
        </w:rPr>
      </w:pPr>
      <w:r w:rsidRPr="00345191">
        <w:rPr>
          <w:color w:val="000000" w:themeColor="text1"/>
        </w:rPr>
        <w:t xml:space="preserve">Ugovor o položaju i djelovanju Katoličkoga bogoslovnog fakulteta u Splitu u sastavu Sveučilišta u Splitu potpisan je 9. srpnja 1999., a istoga je dana </w:t>
      </w:r>
      <w:r w:rsidR="000411B9" w:rsidRPr="00345191">
        <w:rPr>
          <w:color w:val="000000" w:themeColor="text1"/>
        </w:rPr>
        <w:t>Dikasterij za kulturu i obrazovanje</w:t>
      </w:r>
      <w:r w:rsidR="002506EF" w:rsidRPr="00345191">
        <w:rPr>
          <w:color w:val="000000" w:themeColor="text1"/>
        </w:rPr>
        <w:t xml:space="preserve"> (prije: Kongregacija za katolički odgoj i obrazovanje)</w:t>
      </w:r>
      <w:r w:rsidR="000411B9" w:rsidRPr="00345191">
        <w:rPr>
          <w:color w:val="000000" w:themeColor="text1"/>
        </w:rPr>
        <w:t xml:space="preserve"> </w:t>
      </w:r>
      <w:r w:rsidRPr="00345191">
        <w:rPr>
          <w:color w:val="000000" w:themeColor="text1"/>
        </w:rPr>
        <w:t>u Vatikanu izda</w:t>
      </w:r>
      <w:r w:rsidR="000411B9" w:rsidRPr="00345191">
        <w:rPr>
          <w:color w:val="000000" w:themeColor="text1"/>
        </w:rPr>
        <w:t>o</w:t>
      </w:r>
      <w:r w:rsidRPr="00345191">
        <w:rPr>
          <w:color w:val="000000" w:themeColor="text1"/>
        </w:rPr>
        <w:t xml:space="preserve"> uredbu o osnivanju tog Fakulteta (br. 761/98). Ist</w:t>
      </w:r>
      <w:r w:rsidR="000411B9" w:rsidRPr="00345191">
        <w:rPr>
          <w:color w:val="000000" w:themeColor="text1"/>
        </w:rPr>
        <w:t>i</w:t>
      </w:r>
      <w:r w:rsidRPr="00345191">
        <w:rPr>
          <w:color w:val="000000" w:themeColor="text1"/>
        </w:rPr>
        <w:t xml:space="preserve"> je </w:t>
      </w:r>
      <w:r w:rsidR="000411B9" w:rsidRPr="00345191">
        <w:rPr>
          <w:color w:val="000000" w:themeColor="text1"/>
        </w:rPr>
        <w:t>Dikasterij</w:t>
      </w:r>
      <w:r w:rsidRPr="00345191">
        <w:rPr>
          <w:color w:val="000000" w:themeColor="text1"/>
        </w:rPr>
        <w:t xml:space="preserve"> 8. lipnja 2000. osnova</w:t>
      </w:r>
      <w:r w:rsidR="00550758" w:rsidRPr="00345191">
        <w:rPr>
          <w:color w:val="000000" w:themeColor="text1"/>
        </w:rPr>
        <w:t>o</w:t>
      </w:r>
      <w:r w:rsidRPr="00345191">
        <w:rPr>
          <w:color w:val="000000" w:themeColor="text1"/>
        </w:rPr>
        <w:t xml:space="preserve"> Viši institut religioznih znanosti (br. 534/2000).</w:t>
      </w:r>
    </w:p>
    <w:p w14:paraId="41614375" w14:textId="7C9874F0" w:rsidR="0098547A" w:rsidRPr="00304936" w:rsidRDefault="00A578AD" w:rsidP="00427060">
      <w:pPr>
        <w:spacing w:after="563" w:line="249" w:lineRule="auto"/>
        <w:ind w:left="-15" w:right="-10"/>
        <w:rPr>
          <w:color w:val="000000" w:themeColor="text1"/>
        </w:rPr>
      </w:pPr>
      <w:r w:rsidRPr="00304936">
        <w:rPr>
          <w:color w:val="000000" w:themeColor="text1"/>
        </w:rPr>
        <w:t xml:space="preserve">Na temelju čl. 7. apostolske konstitucije </w:t>
      </w:r>
      <w:r w:rsidRPr="00304936">
        <w:rPr>
          <w:i/>
          <w:color w:val="000000" w:themeColor="text1"/>
        </w:rPr>
        <w:t>Veritatis Gaudium</w:t>
      </w:r>
      <w:r w:rsidRPr="00304936">
        <w:rPr>
          <w:color w:val="000000" w:themeColor="text1"/>
        </w:rPr>
        <w:t xml:space="preserve">, </w:t>
      </w:r>
      <w:r w:rsidR="00550758" w:rsidRPr="00304936">
        <w:rPr>
          <w:color w:val="000000" w:themeColor="text1"/>
        </w:rPr>
        <w:t xml:space="preserve">čl. 17. st. 3., </w:t>
      </w:r>
      <w:r w:rsidR="000E1347" w:rsidRPr="00304936">
        <w:rPr>
          <w:color w:val="000000" w:themeColor="text1"/>
        </w:rPr>
        <w:t xml:space="preserve">čl. 19. st. 3. točka 2. i </w:t>
      </w:r>
      <w:r w:rsidRPr="00304936">
        <w:rPr>
          <w:color w:val="000000" w:themeColor="text1"/>
        </w:rPr>
        <w:t xml:space="preserve">čl. </w:t>
      </w:r>
      <w:r w:rsidR="000E1347" w:rsidRPr="00304936">
        <w:rPr>
          <w:color w:val="000000" w:themeColor="text1"/>
        </w:rPr>
        <w:t>109</w:t>
      </w:r>
      <w:r w:rsidRPr="00304936">
        <w:rPr>
          <w:color w:val="000000" w:themeColor="text1"/>
        </w:rPr>
        <w:t xml:space="preserve">. st. </w:t>
      </w:r>
      <w:r w:rsidR="000E1347" w:rsidRPr="00304936">
        <w:rPr>
          <w:color w:val="000000" w:themeColor="text1"/>
        </w:rPr>
        <w:t>1</w:t>
      </w:r>
      <w:r w:rsidRPr="00304936">
        <w:rPr>
          <w:color w:val="000000" w:themeColor="text1"/>
        </w:rPr>
        <w:t xml:space="preserve">. </w:t>
      </w:r>
      <w:r w:rsidR="00F75593" w:rsidRPr="00304936">
        <w:rPr>
          <w:color w:val="000000" w:themeColor="text1"/>
        </w:rPr>
        <w:t>Zakona o visokom obrazovanju i znanstvenoj djelatnosti (NN 119/22</w:t>
      </w:r>
      <w:r w:rsidR="000E1347" w:rsidRPr="00304936">
        <w:rPr>
          <w:color w:val="000000" w:themeColor="text1"/>
        </w:rPr>
        <w:t xml:space="preserve"> </w:t>
      </w:r>
      <w:r w:rsidR="00F75593" w:rsidRPr="00304936">
        <w:rPr>
          <w:color w:val="000000" w:themeColor="text1"/>
        </w:rPr>
        <w:t>- u daljnjem tekstu Zakon)</w:t>
      </w:r>
      <w:r w:rsidRPr="00304936">
        <w:rPr>
          <w:color w:val="000000" w:themeColor="text1"/>
        </w:rPr>
        <w:t>, čl. 5</w:t>
      </w:r>
      <w:r w:rsidR="00550758" w:rsidRPr="00304936">
        <w:rPr>
          <w:color w:val="000000" w:themeColor="text1"/>
        </w:rPr>
        <w:t>9</w:t>
      </w:r>
      <w:r w:rsidRPr="00304936">
        <w:rPr>
          <w:color w:val="000000" w:themeColor="text1"/>
        </w:rPr>
        <w:t xml:space="preserve">. st. </w:t>
      </w:r>
      <w:r w:rsidR="00550758" w:rsidRPr="00304936">
        <w:rPr>
          <w:color w:val="000000" w:themeColor="text1"/>
        </w:rPr>
        <w:t>3</w:t>
      </w:r>
      <w:r w:rsidRPr="00304936">
        <w:rPr>
          <w:color w:val="000000" w:themeColor="text1"/>
        </w:rPr>
        <w:t>. t</w:t>
      </w:r>
      <w:r w:rsidR="00550758" w:rsidRPr="00304936">
        <w:rPr>
          <w:color w:val="000000" w:themeColor="text1"/>
        </w:rPr>
        <w:t xml:space="preserve">očka 2. te članka 57. </w:t>
      </w:r>
      <w:r w:rsidRPr="00304936">
        <w:rPr>
          <w:color w:val="000000" w:themeColor="text1"/>
        </w:rPr>
        <w:t xml:space="preserve"> Statuta Sveučilišta u Splitu (u daljnjem tekstu: Statuta Sveučilišta) i t. 4. st. 1. Ugovora o položaju i djelovanju Katoličkoga bogoslovnog fakulteta u Splitu u sastavu Sveučilišta u Splitu (u daljnjem tekstu: Sveučilišta) Fakultetsko vijeće Katoličkoga bogoslovnog fakulteta u Splitu dana </w:t>
      </w:r>
      <w:r w:rsidR="000E1347" w:rsidRPr="00304936">
        <w:rPr>
          <w:color w:val="000000" w:themeColor="text1"/>
        </w:rPr>
        <w:t>20</w:t>
      </w:r>
      <w:r w:rsidRPr="00304936">
        <w:rPr>
          <w:color w:val="000000" w:themeColor="text1"/>
        </w:rPr>
        <w:t xml:space="preserve">. </w:t>
      </w:r>
      <w:r w:rsidR="000E1347" w:rsidRPr="00304936">
        <w:rPr>
          <w:color w:val="000000" w:themeColor="text1"/>
        </w:rPr>
        <w:t>travnja</w:t>
      </w:r>
      <w:r w:rsidRPr="00304936">
        <w:rPr>
          <w:color w:val="000000" w:themeColor="text1"/>
        </w:rPr>
        <w:t xml:space="preserve"> 20</w:t>
      </w:r>
      <w:r w:rsidR="000E1347" w:rsidRPr="00304936">
        <w:rPr>
          <w:color w:val="000000" w:themeColor="text1"/>
        </w:rPr>
        <w:t>23</w:t>
      </w:r>
      <w:r w:rsidRPr="00304936">
        <w:rPr>
          <w:color w:val="000000" w:themeColor="text1"/>
        </w:rPr>
        <w:t xml:space="preserve">. donijelo je: </w:t>
      </w:r>
    </w:p>
    <w:p w14:paraId="0D7AEC68" w14:textId="77777777" w:rsidR="005277B3" w:rsidRDefault="005277B3" w:rsidP="00427060">
      <w:pPr>
        <w:spacing w:after="3" w:line="265" w:lineRule="auto"/>
        <w:ind w:left="10" w:right="1" w:hanging="10"/>
        <w:jc w:val="center"/>
        <w:rPr>
          <w:b/>
          <w:color w:val="000000" w:themeColor="text1"/>
          <w:sz w:val="24"/>
        </w:rPr>
      </w:pPr>
    </w:p>
    <w:p w14:paraId="7CC334E3" w14:textId="77777777" w:rsidR="005277B3" w:rsidRDefault="005277B3" w:rsidP="00427060">
      <w:pPr>
        <w:spacing w:after="3" w:line="265" w:lineRule="auto"/>
        <w:ind w:left="10" w:right="1" w:hanging="10"/>
        <w:jc w:val="center"/>
        <w:rPr>
          <w:b/>
          <w:color w:val="000000" w:themeColor="text1"/>
          <w:sz w:val="24"/>
        </w:rPr>
      </w:pPr>
    </w:p>
    <w:p w14:paraId="79AAE614" w14:textId="77777777" w:rsidR="005277B3" w:rsidRDefault="005277B3" w:rsidP="00427060">
      <w:pPr>
        <w:spacing w:after="3" w:line="265" w:lineRule="auto"/>
        <w:ind w:left="10" w:right="1" w:hanging="10"/>
        <w:jc w:val="center"/>
        <w:rPr>
          <w:b/>
          <w:color w:val="000000" w:themeColor="text1"/>
          <w:sz w:val="24"/>
        </w:rPr>
      </w:pPr>
    </w:p>
    <w:p w14:paraId="4E621671" w14:textId="77777777" w:rsidR="005277B3" w:rsidRDefault="005277B3" w:rsidP="00427060">
      <w:pPr>
        <w:spacing w:after="3" w:line="265" w:lineRule="auto"/>
        <w:ind w:left="10" w:right="1" w:hanging="10"/>
        <w:jc w:val="center"/>
        <w:rPr>
          <w:b/>
          <w:color w:val="000000" w:themeColor="text1"/>
          <w:sz w:val="24"/>
        </w:rPr>
      </w:pPr>
    </w:p>
    <w:p w14:paraId="7FA300B8" w14:textId="77777777" w:rsidR="005277B3" w:rsidRDefault="005277B3" w:rsidP="00427060">
      <w:pPr>
        <w:spacing w:after="3" w:line="265" w:lineRule="auto"/>
        <w:ind w:left="10" w:right="1" w:hanging="10"/>
        <w:jc w:val="center"/>
        <w:rPr>
          <w:b/>
          <w:color w:val="000000" w:themeColor="text1"/>
          <w:sz w:val="24"/>
        </w:rPr>
      </w:pPr>
    </w:p>
    <w:p w14:paraId="4B65C6C1" w14:textId="20914223" w:rsidR="0098547A" w:rsidRPr="00345191" w:rsidRDefault="00A578AD" w:rsidP="00427060">
      <w:pPr>
        <w:spacing w:after="3" w:line="265" w:lineRule="auto"/>
        <w:ind w:left="10" w:right="1" w:hanging="10"/>
        <w:jc w:val="center"/>
        <w:rPr>
          <w:color w:val="000000" w:themeColor="text1"/>
        </w:rPr>
      </w:pPr>
      <w:r w:rsidRPr="00345191">
        <w:rPr>
          <w:b/>
          <w:color w:val="000000" w:themeColor="text1"/>
          <w:sz w:val="24"/>
        </w:rPr>
        <w:lastRenderedPageBreak/>
        <w:t>STATUT</w:t>
      </w:r>
    </w:p>
    <w:p w14:paraId="1A86BF7E" w14:textId="77777777" w:rsidR="0098547A" w:rsidRPr="00345191" w:rsidRDefault="00A578AD" w:rsidP="00427060">
      <w:pPr>
        <w:spacing w:after="365" w:line="267" w:lineRule="auto"/>
        <w:ind w:left="1093" w:right="1085" w:firstLine="0"/>
        <w:jc w:val="center"/>
        <w:rPr>
          <w:color w:val="000000" w:themeColor="text1"/>
        </w:rPr>
      </w:pPr>
      <w:r w:rsidRPr="00345191">
        <w:rPr>
          <w:b/>
          <w:color w:val="000000" w:themeColor="text1"/>
          <w:sz w:val="24"/>
        </w:rPr>
        <w:t>KATOLIČKOGA BOGOSLOVNOG FAKULTETA U SPLITU</w:t>
      </w:r>
    </w:p>
    <w:p w14:paraId="3E6D1566" w14:textId="7AD5E3E1" w:rsidR="0098547A" w:rsidRPr="00345191" w:rsidRDefault="00A578AD" w:rsidP="00427060">
      <w:pPr>
        <w:pStyle w:val="Naslov1"/>
        <w:spacing w:after="148"/>
        <w:ind w:left="0" w:right="5" w:firstLine="0"/>
        <w:rPr>
          <w:color w:val="000000" w:themeColor="text1"/>
        </w:rPr>
      </w:pPr>
      <w:bookmarkStart w:id="2" w:name="_Toc191972045"/>
      <w:r w:rsidRPr="00345191">
        <w:rPr>
          <w:color w:val="000000" w:themeColor="text1"/>
        </w:rPr>
        <w:t>I. OPĆE ODREDBE</w:t>
      </w:r>
      <w:bookmarkEnd w:id="2"/>
    </w:p>
    <w:p w14:paraId="79DAAE9C" w14:textId="21069C75" w:rsidR="0098547A" w:rsidRPr="00345191" w:rsidRDefault="00A578AD" w:rsidP="00427060">
      <w:pPr>
        <w:pStyle w:val="Naslov2"/>
        <w:spacing w:after="104" w:line="259" w:lineRule="auto"/>
        <w:ind w:left="0" w:firstLine="0"/>
        <w:rPr>
          <w:color w:val="000000" w:themeColor="text1"/>
        </w:rPr>
      </w:pPr>
      <w:bookmarkStart w:id="3" w:name="_Toc191972046"/>
      <w:r w:rsidRPr="00345191">
        <w:rPr>
          <w:color w:val="000000" w:themeColor="text1"/>
        </w:rPr>
        <w:t>1. Ime</w:t>
      </w:r>
      <w:bookmarkEnd w:id="3"/>
    </w:p>
    <w:p w14:paraId="55699E97" w14:textId="77777777" w:rsidR="0098547A" w:rsidRPr="00345191" w:rsidRDefault="00A578AD" w:rsidP="004D1927">
      <w:pPr>
        <w:spacing w:before="240" w:after="47" w:line="259" w:lineRule="auto"/>
        <w:ind w:left="10" w:right="5" w:hanging="10"/>
        <w:jc w:val="center"/>
        <w:rPr>
          <w:color w:val="000000" w:themeColor="text1"/>
        </w:rPr>
      </w:pPr>
      <w:r w:rsidRPr="00345191">
        <w:rPr>
          <w:b/>
          <w:color w:val="000000" w:themeColor="text1"/>
        </w:rPr>
        <w:t>Članak 1.</w:t>
      </w:r>
    </w:p>
    <w:p w14:paraId="4FF5F3E0" w14:textId="77777777" w:rsidR="0098547A" w:rsidRPr="00345191" w:rsidRDefault="00A578AD" w:rsidP="00427060">
      <w:pPr>
        <w:spacing w:after="28" w:line="249" w:lineRule="auto"/>
        <w:ind w:left="-15" w:right="-10"/>
        <w:rPr>
          <w:color w:val="000000" w:themeColor="text1"/>
        </w:rPr>
      </w:pPr>
      <w:r w:rsidRPr="00345191">
        <w:rPr>
          <w:color w:val="000000" w:themeColor="text1"/>
        </w:rPr>
        <w:t xml:space="preserve">§ 1. Naziv je Fakulteta “Sveučilište u Splitu, Katolički bogoslovni fakultet” (latinski naziv: </w:t>
      </w:r>
      <w:r w:rsidRPr="00345191">
        <w:rPr>
          <w:i/>
          <w:color w:val="000000" w:themeColor="text1"/>
        </w:rPr>
        <w:t>Universitas Studiorum Spalatensis, Facultas Theologiae Catholicae</w:t>
      </w:r>
      <w:r w:rsidRPr="00345191">
        <w:rPr>
          <w:color w:val="000000" w:themeColor="text1"/>
        </w:rPr>
        <w:t xml:space="preserve">) (u daljnjem tekstu: Fakultet). </w:t>
      </w:r>
    </w:p>
    <w:p w14:paraId="2999BD3B" w14:textId="77777777" w:rsidR="0098547A" w:rsidRPr="00345191" w:rsidRDefault="00A578AD" w:rsidP="00427060">
      <w:pPr>
        <w:spacing w:after="28" w:line="249" w:lineRule="auto"/>
        <w:ind w:left="-15" w:right="-10"/>
        <w:rPr>
          <w:color w:val="000000" w:themeColor="text1"/>
        </w:rPr>
      </w:pPr>
      <w:r w:rsidRPr="00345191">
        <w:rPr>
          <w:color w:val="000000" w:themeColor="text1"/>
        </w:rPr>
        <w:t xml:space="preserve">§ 2. Fakultet je visoko učilište koje je sastavnica Sveučilišta u Splitu, a njegovo je sjedište u Splitu, Zrinsko-Frankopanska ulica broj 19. </w:t>
      </w:r>
    </w:p>
    <w:p w14:paraId="09FD46A5" w14:textId="77777777" w:rsidR="0098547A" w:rsidRPr="00345191" w:rsidRDefault="00A578AD" w:rsidP="00427060">
      <w:pPr>
        <w:spacing w:after="199" w:line="249" w:lineRule="auto"/>
        <w:ind w:left="-15" w:right="-10"/>
        <w:rPr>
          <w:color w:val="000000" w:themeColor="text1"/>
        </w:rPr>
      </w:pPr>
      <w:r w:rsidRPr="00345191">
        <w:rPr>
          <w:color w:val="000000" w:themeColor="text1"/>
        </w:rPr>
        <w:t xml:space="preserve">§ 3. Fakultet je pravna osoba i upisan je u registar ustanova na Trgovačkomu sudu u Splitu pod matičnim brojem upisnika 238 te u Upisnik visokih učilišta koji vodi nadležno ministarstvo. </w:t>
      </w:r>
    </w:p>
    <w:p w14:paraId="548BE2FC" w14:textId="438ED1D8" w:rsidR="0098547A" w:rsidRPr="00345191" w:rsidRDefault="00A578AD" w:rsidP="00427060">
      <w:pPr>
        <w:pStyle w:val="Naslov2"/>
        <w:spacing w:after="104" w:line="259" w:lineRule="auto"/>
        <w:rPr>
          <w:color w:val="000000" w:themeColor="text1"/>
        </w:rPr>
      </w:pPr>
      <w:bookmarkStart w:id="4" w:name="_Toc191972047"/>
      <w:r w:rsidRPr="00345191">
        <w:rPr>
          <w:color w:val="000000" w:themeColor="text1"/>
        </w:rPr>
        <w:t>2. Narav</w:t>
      </w:r>
      <w:bookmarkEnd w:id="4"/>
    </w:p>
    <w:p w14:paraId="158FBC7C" w14:textId="77777777" w:rsidR="0098547A" w:rsidRPr="00345191" w:rsidRDefault="00A578AD" w:rsidP="004D1927">
      <w:pPr>
        <w:spacing w:before="240" w:after="47" w:line="259" w:lineRule="auto"/>
        <w:ind w:left="10" w:right="5" w:hanging="10"/>
        <w:jc w:val="center"/>
        <w:rPr>
          <w:color w:val="000000" w:themeColor="text1"/>
        </w:rPr>
      </w:pPr>
      <w:r w:rsidRPr="00345191">
        <w:rPr>
          <w:b/>
          <w:color w:val="000000" w:themeColor="text1"/>
        </w:rPr>
        <w:t>Članak 2.</w:t>
      </w:r>
    </w:p>
    <w:p w14:paraId="463E99D8" w14:textId="77777777" w:rsidR="0098547A" w:rsidRPr="00345191" w:rsidRDefault="00A578AD" w:rsidP="00427060">
      <w:pPr>
        <w:spacing w:after="28" w:line="249" w:lineRule="auto"/>
        <w:ind w:left="-15" w:right="-10"/>
        <w:rPr>
          <w:color w:val="000000" w:themeColor="text1"/>
        </w:rPr>
      </w:pPr>
      <w:r w:rsidRPr="00345191">
        <w:rPr>
          <w:color w:val="000000" w:themeColor="text1"/>
        </w:rPr>
        <w:t>§ 1. Fakultet, koji je kao javno visoko crkveno učilište kanonski osnova</w:t>
      </w:r>
      <w:r w:rsidR="000411B9" w:rsidRPr="00345191">
        <w:rPr>
          <w:color w:val="000000" w:themeColor="text1"/>
        </w:rPr>
        <w:t>o</w:t>
      </w:r>
      <w:r w:rsidRPr="00345191">
        <w:rPr>
          <w:color w:val="000000" w:themeColor="text1"/>
        </w:rPr>
        <w:t xml:space="preserve"> </w:t>
      </w:r>
      <w:r w:rsidR="000411B9" w:rsidRPr="00345191">
        <w:rPr>
          <w:color w:val="000000" w:themeColor="text1"/>
        </w:rPr>
        <w:t>Dikasterij za kulturu i obrazovanje</w:t>
      </w:r>
      <w:r w:rsidRPr="00345191">
        <w:rPr>
          <w:color w:val="000000" w:themeColor="text1"/>
        </w:rPr>
        <w:t xml:space="preserve"> (u daljnjem tekstu: </w:t>
      </w:r>
      <w:r w:rsidR="000411B9" w:rsidRPr="00345191">
        <w:rPr>
          <w:color w:val="000000" w:themeColor="text1"/>
        </w:rPr>
        <w:t xml:space="preserve"> Dikasterij</w:t>
      </w:r>
      <w:r w:rsidRPr="00345191">
        <w:rPr>
          <w:color w:val="000000" w:themeColor="text1"/>
        </w:rPr>
        <w:t xml:space="preserve">), svoju djelatnost obavlja u skladu s odredbama apostolske konstitucije </w:t>
      </w:r>
      <w:r w:rsidRPr="00345191">
        <w:rPr>
          <w:i/>
          <w:color w:val="000000" w:themeColor="text1"/>
        </w:rPr>
        <w:t>Veritatis gaudium</w:t>
      </w:r>
      <w:r w:rsidRPr="00345191">
        <w:rPr>
          <w:color w:val="000000" w:themeColor="text1"/>
        </w:rPr>
        <w:t>, Zakonika</w:t>
      </w:r>
      <w:r w:rsidRPr="00345191">
        <w:rPr>
          <w:i/>
          <w:color w:val="000000" w:themeColor="text1"/>
        </w:rPr>
        <w:t xml:space="preserve"> </w:t>
      </w:r>
      <w:r w:rsidRPr="00345191">
        <w:rPr>
          <w:color w:val="000000" w:themeColor="text1"/>
        </w:rPr>
        <w:t>kanonskoga</w:t>
      </w:r>
      <w:r w:rsidRPr="00345191">
        <w:rPr>
          <w:i/>
          <w:color w:val="000000" w:themeColor="text1"/>
        </w:rPr>
        <w:t xml:space="preserve"> </w:t>
      </w:r>
      <w:r w:rsidRPr="00345191">
        <w:rPr>
          <w:color w:val="000000" w:themeColor="text1"/>
        </w:rPr>
        <w:t>prava (</w:t>
      </w:r>
      <w:r w:rsidRPr="00345191">
        <w:rPr>
          <w:i/>
          <w:color w:val="000000" w:themeColor="text1"/>
        </w:rPr>
        <w:t>Codex iuris canonici</w:t>
      </w:r>
      <w:r w:rsidRPr="00345191">
        <w:rPr>
          <w:color w:val="000000" w:themeColor="text1"/>
        </w:rPr>
        <w:t>,</w:t>
      </w:r>
      <w:r w:rsidRPr="00345191">
        <w:rPr>
          <w:i/>
          <w:color w:val="000000" w:themeColor="text1"/>
        </w:rPr>
        <w:t xml:space="preserve"> </w:t>
      </w:r>
      <w:r w:rsidRPr="00345191">
        <w:rPr>
          <w:color w:val="000000" w:themeColor="text1"/>
        </w:rPr>
        <w:t>u daljnjem tekstu: CIC), pravnih propisa Republike Hrvatske, Statuta Sveučilišta u Splitu, ovog Statuta, Ugovora između biskupija Splitske metropolije (u daljnjem tekstu: Metropolija) i Franjevačke</w:t>
      </w:r>
      <w:r w:rsidRPr="00345191">
        <w:rPr>
          <w:i/>
          <w:color w:val="000000" w:themeColor="text1"/>
        </w:rPr>
        <w:t xml:space="preserve"> </w:t>
      </w:r>
      <w:r w:rsidRPr="00345191">
        <w:rPr>
          <w:color w:val="000000" w:themeColor="text1"/>
        </w:rPr>
        <w:t>provincije Presvetoga Otkupitelja (u daljnjem tekstu: Franjevačka provincija), Ugovora između Svete Stolice</w:t>
      </w:r>
      <w:r w:rsidRPr="00345191">
        <w:rPr>
          <w:i/>
          <w:color w:val="000000" w:themeColor="text1"/>
        </w:rPr>
        <w:t xml:space="preserve"> </w:t>
      </w:r>
      <w:r w:rsidRPr="00345191">
        <w:rPr>
          <w:color w:val="000000" w:themeColor="text1"/>
        </w:rPr>
        <w:t xml:space="preserve">i Republike Hrvatske o suradnji na području odgoja i kulture te prema drugim općim aktima Fakulteta. </w:t>
      </w:r>
    </w:p>
    <w:p w14:paraId="6AA0C12B" w14:textId="77777777" w:rsidR="0098547A" w:rsidRPr="00345191" w:rsidRDefault="00A578AD" w:rsidP="00427060">
      <w:pPr>
        <w:spacing w:after="28" w:line="249" w:lineRule="auto"/>
        <w:ind w:left="-15" w:right="-10"/>
        <w:rPr>
          <w:color w:val="000000" w:themeColor="text1"/>
        </w:rPr>
      </w:pPr>
      <w:r w:rsidRPr="00345191">
        <w:rPr>
          <w:color w:val="000000" w:themeColor="text1"/>
        </w:rPr>
        <w:t xml:space="preserve">§ 2. Javnopravni položaj Fakulteta zajamčen je čl. 2. Ugovora između Svete Stolice i Republike Hrvatske o pravnim pitanjima, a položaj, djelovanje i posebnost u sastavu Sveučilišta određeni su Ugovorom o položaju i djelovanju Katoličkoga bogoslovnog fakulteta u Splitu u sastavu Sveučilišta u Splitu, od 9. srpnja 1999. godine. </w:t>
      </w:r>
    </w:p>
    <w:p w14:paraId="341F7653" w14:textId="77777777" w:rsidR="0098547A" w:rsidRPr="00345191" w:rsidRDefault="00A578AD" w:rsidP="00427060">
      <w:pPr>
        <w:spacing w:after="28" w:line="249" w:lineRule="auto"/>
        <w:ind w:left="-15" w:right="-10"/>
        <w:rPr>
          <w:color w:val="000000" w:themeColor="text1"/>
        </w:rPr>
      </w:pPr>
      <w:r w:rsidRPr="00345191">
        <w:rPr>
          <w:color w:val="000000" w:themeColor="text1"/>
        </w:rPr>
        <w:t xml:space="preserve">§ 3. O crkvenom statusu Fakulteta brine se dijecezanski biskup Splitsko-makarske nadbiskupije s ostalim biskupima Metropolije i provincijalom Franjevačke provincije. </w:t>
      </w:r>
    </w:p>
    <w:p w14:paraId="360B109D" w14:textId="77777777" w:rsidR="002506EF" w:rsidRPr="00345191" w:rsidRDefault="002506EF" w:rsidP="00427060">
      <w:pPr>
        <w:spacing w:after="54" w:line="254" w:lineRule="auto"/>
        <w:ind w:left="132" w:right="127" w:hanging="10"/>
        <w:jc w:val="center"/>
        <w:rPr>
          <w:b/>
          <w:color w:val="000000" w:themeColor="text1"/>
        </w:rPr>
      </w:pPr>
    </w:p>
    <w:p w14:paraId="6189354B" w14:textId="77777777" w:rsidR="0098547A" w:rsidRPr="00345191" w:rsidRDefault="00A578AD" w:rsidP="00427060">
      <w:pPr>
        <w:spacing w:after="54" w:line="254" w:lineRule="auto"/>
        <w:ind w:left="132" w:right="127" w:hanging="10"/>
        <w:jc w:val="center"/>
        <w:rPr>
          <w:color w:val="000000" w:themeColor="text1"/>
        </w:rPr>
      </w:pPr>
      <w:r w:rsidRPr="00345191">
        <w:rPr>
          <w:b/>
          <w:color w:val="000000" w:themeColor="text1"/>
        </w:rPr>
        <w:t>Članak 3.</w:t>
      </w:r>
    </w:p>
    <w:p w14:paraId="67CE6B6A" w14:textId="77777777" w:rsidR="0098547A" w:rsidRPr="00345191" w:rsidRDefault="00A578AD" w:rsidP="00427060">
      <w:pPr>
        <w:spacing w:after="255"/>
        <w:ind w:left="-15"/>
        <w:rPr>
          <w:color w:val="000000" w:themeColor="text1"/>
        </w:rPr>
      </w:pPr>
      <w:r w:rsidRPr="00345191">
        <w:rPr>
          <w:color w:val="000000" w:themeColor="text1"/>
        </w:rPr>
        <w:t xml:space="preserve">Fakultet u svojem djelovanju ima akademsku slobodu i samostalnost poštujući crkveno pravne propise i propise Republike Hrvatske. </w:t>
      </w:r>
    </w:p>
    <w:p w14:paraId="74FBB44C" w14:textId="419EB163" w:rsidR="0098547A" w:rsidRPr="00345191" w:rsidRDefault="00A578AD" w:rsidP="00427060">
      <w:pPr>
        <w:pStyle w:val="Naslov2"/>
        <w:spacing w:after="110"/>
        <w:ind w:left="132" w:right="127"/>
        <w:rPr>
          <w:color w:val="000000" w:themeColor="text1"/>
        </w:rPr>
      </w:pPr>
      <w:bookmarkStart w:id="5" w:name="_Toc191972048"/>
      <w:r w:rsidRPr="00345191">
        <w:rPr>
          <w:color w:val="000000" w:themeColor="text1"/>
        </w:rPr>
        <w:t>3. Djelatnost</w:t>
      </w:r>
      <w:bookmarkEnd w:id="5"/>
    </w:p>
    <w:p w14:paraId="7740ABEF" w14:textId="77777777" w:rsidR="0098547A" w:rsidRPr="00345191" w:rsidRDefault="00A578AD" w:rsidP="004D1927">
      <w:pPr>
        <w:spacing w:before="240" w:after="54" w:line="254" w:lineRule="auto"/>
        <w:ind w:left="132" w:right="127" w:hanging="10"/>
        <w:jc w:val="center"/>
        <w:rPr>
          <w:color w:val="000000" w:themeColor="text1"/>
        </w:rPr>
      </w:pPr>
      <w:r w:rsidRPr="00345191">
        <w:rPr>
          <w:b/>
          <w:color w:val="000000" w:themeColor="text1"/>
        </w:rPr>
        <w:t>Članak 4.</w:t>
      </w:r>
    </w:p>
    <w:p w14:paraId="0710F86C" w14:textId="77777777" w:rsidR="0098547A" w:rsidRPr="00345191" w:rsidRDefault="00A578AD" w:rsidP="00427060">
      <w:pPr>
        <w:ind w:left="283" w:firstLine="0"/>
        <w:rPr>
          <w:color w:val="000000" w:themeColor="text1"/>
        </w:rPr>
      </w:pPr>
      <w:r w:rsidRPr="00345191">
        <w:rPr>
          <w:color w:val="000000" w:themeColor="text1"/>
        </w:rPr>
        <w:t xml:space="preserve">Djelatnost je Fakulteta: </w:t>
      </w:r>
    </w:p>
    <w:p w14:paraId="3116FFCE" w14:textId="77777777" w:rsidR="0098547A" w:rsidRPr="00345191" w:rsidRDefault="00A578AD" w:rsidP="00427060">
      <w:pPr>
        <w:numPr>
          <w:ilvl w:val="0"/>
          <w:numId w:val="1"/>
        </w:numPr>
        <w:ind w:left="566" w:hanging="283"/>
        <w:rPr>
          <w:color w:val="000000" w:themeColor="text1"/>
        </w:rPr>
      </w:pPr>
      <w:r w:rsidRPr="00345191">
        <w:rPr>
          <w:color w:val="000000" w:themeColor="text1"/>
        </w:rPr>
        <w:t xml:space="preserve">znanstveno-nastavna djelatnost, </w:t>
      </w:r>
    </w:p>
    <w:p w14:paraId="5A6060FE" w14:textId="77777777" w:rsidR="0098547A" w:rsidRPr="00345191" w:rsidRDefault="00A578AD" w:rsidP="00427060">
      <w:pPr>
        <w:numPr>
          <w:ilvl w:val="0"/>
          <w:numId w:val="1"/>
        </w:numPr>
        <w:spacing w:after="0"/>
        <w:ind w:left="566" w:hanging="283"/>
        <w:rPr>
          <w:color w:val="000000" w:themeColor="text1"/>
        </w:rPr>
      </w:pPr>
      <w:r w:rsidRPr="00345191">
        <w:rPr>
          <w:color w:val="000000" w:themeColor="text1"/>
        </w:rPr>
        <w:t xml:space="preserve">njegovanje, sustavno i cjelovito izlaganje kršćanske Objave, unaprjeđivanje spoznaje njezine istine preko filozofsko-teoloških znanosti, </w:t>
      </w:r>
    </w:p>
    <w:p w14:paraId="3E75E456" w14:textId="77777777" w:rsidR="0098547A" w:rsidRPr="00345191" w:rsidRDefault="00A578AD" w:rsidP="00427060">
      <w:pPr>
        <w:numPr>
          <w:ilvl w:val="0"/>
          <w:numId w:val="1"/>
        </w:numPr>
        <w:ind w:left="566" w:hanging="283"/>
        <w:rPr>
          <w:color w:val="000000" w:themeColor="text1"/>
        </w:rPr>
      </w:pPr>
      <w:r w:rsidRPr="00345191">
        <w:rPr>
          <w:color w:val="000000" w:themeColor="text1"/>
        </w:rPr>
        <w:t xml:space="preserve">odgoj i obrazovanje dijecezanskog i redovničkog klera i katoličkih laika, </w:t>
      </w:r>
    </w:p>
    <w:p w14:paraId="4BC59EF1" w14:textId="77777777" w:rsidR="0098547A" w:rsidRPr="00345191" w:rsidRDefault="00A578AD" w:rsidP="00427060">
      <w:pPr>
        <w:numPr>
          <w:ilvl w:val="0"/>
          <w:numId w:val="1"/>
        </w:numPr>
        <w:spacing w:after="0"/>
        <w:ind w:left="566" w:hanging="283"/>
        <w:rPr>
          <w:color w:val="000000" w:themeColor="text1"/>
        </w:rPr>
      </w:pPr>
      <w:r w:rsidRPr="00345191">
        <w:rPr>
          <w:color w:val="000000" w:themeColor="text1"/>
        </w:rPr>
        <w:t>evangelizacija i inkulturacija kršćanstva kao i razvoj kršćanske filozofske i teološke misli u suradnji s ostalim znanstvenim ustanovama,</w:t>
      </w:r>
    </w:p>
    <w:p w14:paraId="776F6C5F" w14:textId="77777777" w:rsidR="0098547A" w:rsidRPr="00345191" w:rsidRDefault="00A578AD" w:rsidP="00427060">
      <w:pPr>
        <w:numPr>
          <w:ilvl w:val="0"/>
          <w:numId w:val="1"/>
        </w:numPr>
        <w:spacing w:after="0"/>
        <w:ind w:left="566" w:hanging="283"/>
        <w:rPr>
          <w:color w:val="000000" w:themeColor="text1"/>
        </w:rPr>
      </w:pPr>
      <w:r w:rsidRPr="00345191">
        <w:rPr>
          <w:color w:val="000000" w:themeColor="text1"/>
        </w:rPr>
        <w:t xml:space="preserve">znanstveni i filozofsko-teološki odgoj i obrazovanje dijecezanskih i redovničkih kandidata za svećenstvo i pripravnika za posebne crkvene službe i zadaće, </w:t>
      </w:r>
    </w:p>
    <w:p w14:paraId="089D7D23" w14:textId="77777777" w:rsidR="0098547A" w:rsidRPr="00345191" w:rsidRDefault="00A578AD" w:rsidP="00427060">
      <w:pPr>
        <w:numPr>
          <w:ilvl w:val="0"/>
          <w:numId w:val="1"/>
        </w:numPr>
        <w:spacing w:after="0"/>
        <w:ind w:left="566" w:hanging="283"/>
        <w:rPr>
          <w:color w:val="000000" w:themeColor="text1"/>
        </w:rPr>
      </w:pPr>
      <w:r w:rsidRPr="00345191">
        <w:rPr>
          <w:color w:val="000000" w:themeColor="text1"/>
        </w:rPr>
        <w:t>znanstveni filozofsko-teološki odgoj i obrazovanje studenata koji će preuzimati zadaću podučavanja na katedrama visokih teoloških učilišta ili službe intelektualnog apostolata,</w:t>
      </w:r>
    </w:p>
    <w:p w14:paraId="1CD66EAD" w14:textId="77777777" w:rsidR="0098547A" w:rsidRPr="00345191" w:rsidRDefault="00A578AD" w:rsidP="00427060">
      <w:pPr>
        <w:numPr>
          <w:ilvl w:val="0"/>
          <w:numId w:val="1"/>
        </w:numPr>
        <w:spacing w:after="0"/>
        <w:ind w:left="566" w:hanging="283"/>
        <w:rPr>
          <w:color w:val="000000" w:themeColor="text1"/>
        </w:rPr>
      </w:pPr>
      <w:r w:rsidRPr="00345191">
        <w:rPr>
          <w:color w:val="000000" w:themeColor="text1"/>
        </w:rPr>
        <w:lastRenderedPageBreak/>
        <w:t xml:space="preserve">znanstveni teološko-pedagoški odgoj i obrazovanje studenata koji se spremaju za podučavanje u osnovnim i srednjim školama, </w:t>
      </w:r>
    </w:p>
    <w:p w14:paraId="696096D8" w14:textId="77777777" w:rsidR="0098547A" w:rsidRPr="00345191" w:rsidRDefault="00A578AD" w:rsidP="00427060">
      <w:pPr>
        <w:numPr>
          <w:ilvl w:val="0"/>
          <w:numId w:val="1"/>
        </w:numPr>
        <w:spacing w:after="0"/>
        <w:ind w:left="566" w:hanging="283"/>
        <w:rPr>
          <w:color w:val="000000" w:themeColor="text1"/>
        </w:rPr>
      </w:pPr>
      <w:r w:rsidRPr="00345191">
        <w:rPr>
          <w:color w:val="000000" w:themeColor="text1"/>
        </w:rPr>
        <w:t xml:space="preserve">znanstveni teološko-pastoralni odgoj i obrazovanje studenata koji se spremaju za crkvene službe pastoralnih radnika, </w:t>
      </w:r>
    </w:p>
    <w:p w14:paraId="3987DEEB" w14:textId="77777777" w:rsidR="0098547A" w:rsidRPr="00345191" w:rsidRDefault="00A578AD" w:rsidP="00427060">
      <w:pPr>
        <w:numPr>
          <w:ilvl w:val="0"/>
          <w:numId w:val="1"/>
        </w:numPr>
        <w:spacing w:after="0"/>
        <w:ind w:left="566" w:hanging="283"/>
        <w:rPr>
          <w:color w:val="000000" w:themeColor="text1"/>
        </w:rPr>
      </w:pPr>
      <w:r w:rsidRPr="00345191">
        <w:rPr>
          <w:color w:val="000000" w:themeColor="text1"/>
        </w:rPr>
        <w:t xml:space="preserve">promicanje trajnoga teološkog usavršavanja svećenika, laika i pastoralnih radnika podučavanje i znanstveno istraživanje, </w:t>
      </w:r>
    </w:p>
    <w:p w14:paraId="2C7FC047" w14:textId="77777777" w:rsidR="0098547A" w:rsidRPr="00345191" w:rsidRDefault="00A578AD" w:rsidP="00427060">
      <w:pPr>
        <w:numPr>
          <w:ilvl w:val="0"/>
          <w:numId w:val="1"/>
        </w:numPr>
        <w:spacing w:after="0"/>
        <w:ind w:left="566" w:hanging="283"/>
        <w:rPr>
          <w:color w:val="000000" w:themeColor="text1"/>
        </w:rPr>
      </w:pPr>
      <w:r w:rsidRPr="00345191">
        <w:rPr>
          <w:color w:val="000000" w:themeColor="text1"/>
        </w:rPr>
        <w:t xml:space="preserve">suradnja s drugim fakultetima, posebno s katoličkim bogoslovnim fakultetima u Republici Hrvatskoj, njegujući interdisciplinarnost i čuvajući svoju autonomiju prema odredbama Svete Stolice, s posebnim središtima znanstvenog istraživanja, </w:t>
      </w:r>
    </w:p>
    <w:p w14:paraId="53C319F7" w14:textId="77777777" w:rsidR="00956D05" w:rsidRDefault="00A578AD" w:rsidP="00956D05">
      <w:pPr>
        <w:numPr>
          <w:ilvl w:val="0"/>
          <w:numId w:val="1"/>
        </w:numPr>
        <w:spacing w:after="56"/>
        <w:ind w:hanging="283"/>
        <w:rPr>
          <w:color w:val="000000" w:themeColor="text1"/>
        </w:rPr>
      </w:pPr>
      <w:r w:rsidRPr="00345191">
        <w:rPr>
          <w:color w:val="000000" w:themeColor="text1"/>
        </w:rPr>
        <w:t>izdavanje znanstvenih revija i publikacija, organiziranje kongresa i drugih znanstvenih susreta, suradnjom svih svojih članova: nastavnika i studenata, prema svo</w:t>
      </w:r>
      <w:r w:rsidR="00956D05">
        <w:rPr>
          <w:color w:val="000000" w:themeColor="text1"/>
        </w:rPr>
        <w:t>jim mogućnostima i sposobnostima</w:t>
      </w:r>
    </w:p>
    <w:p w14:paraId="331E74B0" w14:textId="7518CED1" w:rsidR="00CC5858" w:rsidRDefault="00956D05" w:rsidP="00956D05">
      <w:pPr>
        <w:numPr>
          <w:ilvl w:val="0"/>
          <w:numId w:val="1"/>
        </w:numPr>
        <w:spacing w:after="56"/>
        <w:ind w:hanging="283"/>
        <w:rPr>
          <w:color w:val="000000" w:themeColor="text1"/>
        </w:rPr>
      </w:pPr>
      <w:r w:rsidRPr="00956D05">
        <w:rPr>
          <w:color w:val="000000" w:themeColor="text1"/>
          <w:highlight w:val="yellow"/>
        </w:rPr>
        <w:t>knjižnična te informatička djelatnost za potrebe nastavne, znanstvene, istraživačke i stručne djelatnosti fakulteta</w:t>
      </w:r>
      <w:r w:rsidR="00A578AD" w:rsidRPr="00956D05">
        <w:rPr>
          <w:color w:val="000000" w:themeColor="text1"/>
          <w:highlight w:val="yellow"/>
        </w:rPr>
        <w:t>,</w:t>
      </w:r>
    </w:p>
    <w:p w14:paraId="3C0034A4" w14:textId="51E5F77C" w:rsidR="0098547A" w:rsidRDefault="00A578AD" w:rsidP="00427060">
      <w:pPr>
        <w:numPr>
          <w:ilvl w:val="0"/>
          <w:numId w:val="1"/>
        </w:numPr>
        <w:spacing w:after="56"/>
        <w:ind w:left="566" w:hanging="283"/>
        <w:rPr>
          <w:color w:val="000000" w:themeColor="text1"/>
        </w:rPr>
      </w:pPr>
      <w:r w:rsidRPr="00345191">
        <w:rPr>
          <w:color w:val="000000" w:themeColor="text1"/>
        </w:rPr>
        <w:t xml:space="preserve"> znanstvenoistraživačka djelatnost. </w:t>
      </w:r>
    </w:p>
    <w:p w14:paraId="6EF0510A" w14:textId="77777777" w:rsidR="0098547A" w:rsidRPr="00345191" w:rsidRDefault="00A578AD" w:rsidP="00427060">
      <w:pPr>
        <w:spacing w:after="255"/>
        <w:ind w:left="-15"/>
        <w:rPr>
          <w:color w:val="000000" w:themeColor="text1"/>
        </w:rPr>
      </w:pPr>
      <w:r w:rsidRPr="00345191">
        <w:rPr>
          <w:color w:val="000000" w:themeColor="text1"/>
        </w:rPr>
        <w:t xml:space="preserve">Fakultet može obavljati i druge djelatnosti bez upisa u sudski registar, u manjem opsegu, koje služe unaprjeđivanju registrirane djelatnosti i pridonose iskorištenosti prostornih i kadrovskih kapaciteta te opreme. </w:t>
      </w:r>
    </w:p>
    <w:p w14:paraId="1461E831" w14:textId="2EAA7A4B" w:rsidR="0098547A" w:rsidRPr="00345191" w:rsidRDefault="00A578AD" w:rsidP="00427060">
      <w:pPr>
        <w:pStyle w:val="Naslov2"/>
        <w:spacing w:after="110"/>
        <w:ind w:left="132" w:right="127"/>
        <w:rPr>
          <w:color w:val="000000" w:themeColor="text1"/>
        </w:rPr>
      </w:pPr>
      <w:bookmarkStart w:id="6" w:name="_Toc191972049"/>
      <w:r w:rsidRPr="00345191">
        <w:rPr>
          <w:color w:val="000000" w:themeColor="text1"/>
        </w:rPr>
        <w:t>4. Opći akti</w:t>
      </w:r>
      <w:bookmarkEnd w:id="6"/>
    </w:p>
    <w:p w14:paraId="0B156783" w14:textId="77777777" w:rsidR="0098547A" w:rsidRPr="00345191" w:rsidRDefault="00A578AD" w:rsidP="004D1927">
      <w:pPr>
        <w:spacing w:before="240" w:after="54" w:line="254" w:lineRule="auto"/>
        <w:ind w:left="132" w:right="127" w:hanging="10"/>
        <w:jc w:val="center"/>
        <w:rPr>
          <w:color w:val="000000" w:themeColor="text1"/>
        </w:rPr>
      </w:pPr>
      <w:r w:rsidRPr="00345191">
        <w:rPr>
          <w:b/>
          <w:color w:val="000000" w:themeColor="text1"/>
        </w:rPr>
        <w:t>Članak 5.</w:t>
      </w:r>
    </w:p>
    <w:p w14:paraId="4F30B98C" w14:textId="77777777" w:rsidR="0098547A" w:rsidRPr="00345191" w:rsidRDefault="00A578AD" w:rsidP="00427060">
      <w:pPr>
        <w:ind w:left="-15"/>
        <w:rPr>
          <w:color w:val="000000" w:themeColor="text1"/>
        </w:rPr>
      </w:pPr>
      <w:r w:rsidRPr="00345191">
        <w:rPr>
          <w:color w:val="000000" w:themeColor="text1"/>
        </w:rPr>
        <w:t xml:space="preserve">§ 1. Statut je temeljni akt Fakulteta. Donosi ga Fakultetsko vijeće, uz suglasnost Senata Sveučilišta u Splitu, a odobrava ga </w:t>
      </w:r>
      <w:r w:rsidR="000411B9" w:rsidRPr="00345191">
        <w:rPr>
          <w:color w:val="000000" w:themeColor="text1"/>
        </w:rPr>
        <w:t>Dikasterij</w:t>
      </w:r>
      <w:r w:rsidRPr="00345191">
        <w:rPr>
          <w:color w:val="000000" w:themeColor="text1"/>
        </w:rPr>
        <w:t>.</w:t>
      </w:r>
    </w:p>
    <w:p w14:paraId="1B4B091A" w14:textId="77777777" w:rsidR="0098547A" w:rsidRPr="00345191" w:rsidRDefault="00A578AD" w:rsidP="00427060">
      <w:pPr>
        <w:ind w:left="-15"/>
        <w:rPr>
          <w:color w:val="000000" w:themeColor="text1"/>
        </w:rPr>
      </w:pPr>
      <w:r w:rsidRPr="00345191">
        <w:rPr>
          <w:color w:val="000000" w:themeColor="text1"/>
        </w:rPr>
        <w:t>§ 2. Pravilnici su opći akti Fakulteta. Donosi ih Fakultetsko vijeće, a potvrđuje veliki kancelar.</w:t>
      </w:r>
    </w:p>
    <w:p w14:paraId="28A8EABC" w14:textId="77777777" w:rsidR="0098547A" w:rsidRPr="00345191" w:rsidRDefault="00A578AD" w:rsidP="00427060">
      <w:pPr>
        <w:spacing w:after="141"/>
        <w:ind w:left="-15"/>
        <w:rPr>
          <w:color w:val="000000" w:themeColor="text1"/>
        </w:rPr>
      </w:pPr>
      <w:r w:rsidRPr="00345191">
        <w:rPr>
          <w:color w:val="000000" w:themeColor="text1"/>
        </w:rPr>
        <w:t xml:space="preserve">§ 3. Pravilnicima Fakulteta, izrađenima u skladu s propisima CIC-a, pravnim propisima Republike Hrvatske i ovim Statutom, pobliže se određuje način rada pojedinih tijela, ustroj radnih mjesta, odnosi akademskih i zbornih tijela te sve ono na što upućuje Statut Fakulteta kao i drugo što je propisano pravnim propisima Republike Hrvatske za visoka učilišta i Statutom Sveučilišta, a nije u suprotnosti s crkvenim propisima. </w:t>
      </w:r>
    </w:p>
    <w:p w14:paraId="7342024A" w14:textId="0E195701" w:rsidR="0098547A" w:rsidRPr="00345191" w:rsidRDefault="00A578AD" w:rsidP="00427060">
      <w:pPr>
        <w:pStyle w:val="Naslov2"/>
        <w:spacing w:after="81"/>
        <w:ind w:left="132" w:right="127"/>
        <w:rPr>
          <w:color w:val="000000" w:themeColor="text1"/>
        </w:rPr>
      </w:pPr>
      <w:bookmarkStart w:id="7" w:name="_Toc191972050"/>
      <w:r w:rsidRPr="00345191">
        <w:rPr>
          <w:color w:val="000000" w:themeColor="text1"/>
        </w:rPr>
        <w:t>5. Grb, pečat, Dan Fakulteta</w:t>
      </w:r>
      <w:bookmarkEnd w:id="7"/>
    </w:p>
    <w:p w14:paraId="465EC279" w14:textId="77777777" w:rsidR="0098547A" w:rsidRPr="00345191" w:rsidRDefault="00A578AD" w:rsidP="004D1927">
      <w:pPr>
        <w:spacing w:before="240" w:after="54" w:line="254" w:lineRule="auto"/>
        <w:ind w:left="132" w:right="127" w:hanging="10"/>
        <w:jc w:val="center"/>
        <w:rPr>
          <w:color w:val="000000" w:themeColor="text1"/>
        </w:rPr>
      </w:pPr>
      <w:r w:rsidRPr="00345191">
        <w:rPr>
          <w:b/>
          <w:color w:val="000000" w:themeColor="text1"/>
        </w:rPr>
        <w:t>Članak 6.</w:t>
      </w:r>
    </w:p>
    <w:p w14:paraId="3C5783E2" w14:textId="77777777" w:rsidR="0098547A" w:rsidRPr="00345191" w:rsidRDefault="00A578AD" w:rsidP="00427060">
      <w:pPr>
        <w:ind w:left="-15"/>
        <w:rPr>
          <w:color w:val="000000" w:themeColor="text1"/>
        </w:rPr>
      </w:pPr>
      <w:r w:rsidRPr="00345191">
        <w:rPr>
          <w:color w:val="000000" w:themeColor="text1"/>
        </w:rPr>
        <w:t xml:space="preserve">§ 1. Fakultet ima svoj grb, pečat i suhi žig, a njihov opis i uporaba uređeni su posebnim Pravilnikom. </w:t>
      </w:r>
    </w:p>
    <w:p w14:paraId="046B4C79" w14:textId="0823189E" w:rsidR="0098547A" w:rsidRDefault="00A578AD" w:rsidP="00427060">
      <w:pPr>
        <w:spacing w:after="210"/>
        <w:ind w:left="-15"/>
        <w:rPr>
          <w:color w:val="000000" w:themeColor="text1"/>
        </w:rPr>
      </w:pPr>
      <w:r w:rsidRPr="00345191">
        <w:rPr>
          <w:color w:val="000000" w:themeColor="text1"/>
        </w:rPr>
        <w:t>§ 2. Dan je Fakulteta 30. rujna, blagdan svetog Jeronima, koji je ujedno i zaštitnik Fakulteta.</w:t>
      </w:r>
    </w:p>
    <w:p w14:paraId="45740791" w14:textId="77777777" w:rsidR="00134809" w:rsidRPr="00345191" w:rsidRDefault="00134809" w:rsidP="00427060">
      <w:pPr>
        <w:spacing w:after="210"/>
        <w:ind w:left="-15"/>
        <w:rPr>
          <w:color w:val="000000" w:themeColor="text1"/>
        </w:rPr>
      </w:pPr>
    </w:p>
    <w:p w14:paraId="2361697E" w14:textId="3E93D4FB" w:rsidR="0098547A" w:rsidRPr="00345191" w:rsidRDefault="00A578AD" w:rsidP="009749FD">
      <w:pPr>
        <w:pStyle w:val="Naslov1"/>
        <w:spacing w:after="101" w:line="251" w:lineRule="auto"/>
        <w:ind w:left="815" w:hanging="693"/>
        <w:rPr>
          <w:color w:val="000000" w:themeColor="text1"/>
        </w:rPr>
      </w:pPr>
      <w:bookmarkStart w:id="8" w:name="_Toc191972051"/>
      <w:r w:rsidRPr="00345191">
        <w:rPr>
          <w:color w:val="000000" w:themeColor="text1"/>
        </w:rPr>
        <w:t>II. AKADEMSKA ZAJEDNICA, NJEZINA UPRAVA  I UNUTARNJI USTROJ FAKULTETA</w:t>
      </w:r>
      <w:bookmarkEnd w:id="8"/>
    </w:p>
    <w:p w14:paraId="6B18CEB4" w14:textId="77777777" w:rsidR="0098547A" w:rsidRPr="00345191" w:rsidRDefault="00A578AD" w:rsidP="004D1927">
      <w:pPr>
        <w:spacing w:before="240" w:after="54" w:line="254" w:lineRule="auto"/>
        <w:ind w:left="132" w:right="127" w:hanging="10"/>
        <w:jc w:val="center"/>
        <w:rPr>
          <w:color w:val="000000" w:themeColor="text1"/>
        </w:rPr>
      </w:pPr>
      <w:r w:rsidRPr="00345191">
        <w:rPr>
          <w:b/>
          <w:color w:val="000000" w:themeColor="text1"/>
        </w:rPr>
        <w:t>Članak 7.</w:t>
      </w:r>
    </w:p>
    <w:p w14:paraId="31BEB79E" w14:textId="77777777" w:rsidR="0098547A" w:rsidRPr="00345191" w:rsidRDefault="00A578AD" w:rsidP="00427060">
      <w:pPr>
        <w:spacing w:after="141"/>
        <w:ind w:left="-15"/>
        <w:rPr>
          <w:color w:val="000000" w:themeColor="text1"/>
        </w:rPr>
      </w:pPr>
      <w:r w:rsidRPr="00345191">
        <w:rPr>
          <w:color w:val="000000" w:themeColor="text1"/>
        </w:rPr>
        <w:t>Akademsku zajednicu Fakulteta čine sve osobe koje na različite načine i na različitom stupnju sudjeluju u životu Fakulteta i koje, svatko prema svojoj vlastitoj ulozi i mogućnostima, dijele odgovornost za dobrobit cijele akademske zajednice i pridonose postizanju njezinih ciljeva.</w:t>
      </w:r>
    </w:p>
    <w:p w14:paraId="7C96F559" w14:textId="77777777" w:rsidR="0098547A" w:rsidRPr="00345191" w:rsidRDefault="00A578AD" w:rsidP="004D1927">
      <w:pPr>
        <w:spacing w:before="240" w:after="54" w:line="254" w:lineRule="auto"/>
        <w:ind w:left="132" w:right="127" w:hanging="10"/>
        <w:jc w:val="center"/>
        <w:rPr>
          <w:color w:val="000000" w:themeColor="text1"/>
        </w:rPr>
      </w:pPr>
      <w:r w:rsidRPr="00345191">
        <w:rPr>
          <w:b/>
          <w:color w:val="000000" w:themeColor="text1"/>
        </w:rPr>
        <w:t>Članak 8.</w:t>
      </w:r>
    </w:p>
    <w:p w14:paraId="464F4613" w14:textId="220C6599" w:rsidR="0098547A" w:rsidRPr="00345191" w:rsidRDefault="00A578AD" w:rsidP="00427060">
      <w:pPr>
        <w:ind w:left="-15"/>
        <w:rPr>
          <w:i/>
          <w:color w:val="000000" w:themeColor="text1"/>
        </w:rPr>
      </w:pPr>
      <w:r w:rsidRPr="00345191">
        <w:rPr>
          <w:color w:val="000000" w:themeColor="text1"/>
        </w:rPr>
        <w:t>§ 1. Fakultet pravno ovisi o Velikome kancelaru koji predstavlja crkvenu vlast Fakulteta i njime upravlja u skladu s odredbama Zakonika kanonskog prava</w:t>
      </w:r>
      <w:r w:rsidR="00956D05">
        <w:rPr>
          <w:color w:val="000000" w:themeColor="text1"/>
          <w:u w:val="single"/>
        </w:rPr>
        <w:t xml:space="preserve"> </w:t>
      </w:r>
      <w:r w:rsidR="00CD2973" w:rsidRPr="00345191">
        <w:rPr>
          <w:i/>
          <w:color w:val="000000" w:themeColor="text1"/>
        </w:rPr>
        <w:t>i Pravilnika o vršenju ovlasti velikog kancelara Katoličkog bogoslovnog</w:t>
      </w:r>
      <w:r w:rsidR="00F75593" w:rsidRPr="00345191">
        <w:rPr>
          <w:i/>
          <w:color w:val="000000" w:themeColor="text1"/>
        </w:rPr>
        <w:t xml:space="preserve"> fakulteta Sveučilišta u Splitu.</w:t>
      </w:r>
    </w:p>
    <w:p w14:paraId="6A4032B9" w14:textId="77777777" w:rsidR="0098547A" w:rsidRPr="00345191" w:rsidRDefault="00A578AD" w:rsidP="00427060">
      <w:pPr>
        <w:ind w:left="-15"/>
        <w:rPr>
          <w:color w:val="000000" w:themeColor="text1"/>
        </w:rPr>
      </w:pPr>
      <w:r w:rsidRPr="00345191">
        <w:rPr>
          <w:color w:val="000000" w:themeColor="text1"/>
        </w:rPr>
        <w:lastRenderedPageBreak/>
        <w:t>§ 2. Akademske vlasti Fakulteta su dekan (personalno) i Fakultetsko vijeće (kolegijalno) tijelo uprave (Veritatis Gaudium, čl. 15).</w:t>
      </w:r>
    </w:p>
    <w:p w14:paraId="3BE6CBA8" w14:textId="5C7E648D" w:rsidR="0098547A" w:rsidRPr="00345191" w:rsidRDefault="00A578AD" w:rsidP="00427060">
      <w:pPr>
        <w:ind w:left="-15"/>
        <w:rPr>
          <w:color w:val="000000" w:themeColor="text1"/>
        </w:rPr>
      </w:pPr>
      <w:r w:rsidRPr="00345191">
        <w:rPr>
          <w:color w:val="000000" w:themeColor="text1"/>
        </w:rPr>
        <w:t>§ 3. Fakultetsko vijeće, radi upravljanja i unaprjeđenja znanstvenog, pedagoškog, disciplinarnog, ekonomskog ili drugog sektora, imenuje stalne i povremene odbore, povjerenstva ili druga tijela predviđena ovim Statutom</w:t>
      </w:r>
      <w:r w:rsidR="00D45F0C" w:rsidRPr="00345191">
        <w:rPr>
          <w:color w:val="000000" w:themeColor="text1"/>
        </w:rPr>
        <w:t xml:space="preserve"> i drugim općim aktima Fakulteta i Sveučilišta</w:t>
      </w:r>
      <w:r w:rsidRPr="00345191">
        <w:rPr>
          <w:color w:val="000000" w:themeColor="text1"/>
        </w:rPr>
        <w:t>.</w:t>
      </w:r>
    </w:p>
    <w:p w14:paraId="201FCDD1" w14:textId="77777777" w:rsidR="0098547A" w:rsidRPr="00345191" w:rsidRDefault="00A578AD" w:rsidP="00427060">
      <w:pPr>
        <w:spacing w:after="198"/>
        <w:ind w:left="-15"/>
        <w:rPr>
          <w:color w:val="000000" w:themeColor="text1"/>
        </w:rPr>
      </w:pPr>
      <w:r w:rsidRPr="00345191">
        <w:rPr>
          <w:color w:val="000000" w:themeColor="text1"/>
        </w:rPr>
        <w:t xml:space="preserve">§ 4. Odredba § 3. ovoga članka ne odnosi se na povjerenstva koja imenuje dekan iz djelokruga svoje nadležnosti. </w:t>
      </w:r>
    </w:p>
    <w:p w14:paraId="7F277FF9" w14:textId="1153985C" w:rsidR="0098547A" w:rsidRPr="00345191" w:rsidRDefault="00A578AD" w:rsidP="00427060">
      <w:pPr>
        <w:pStyle w:val="Naslov2"/>
        <w:spacing w:after="110"/>
        <w:ind w:left="132" w:right="123"/>
        <w:rPr>
          <w:color w:val="000000" w:themeColor="text1"/>
        </w:rPr>
      </w:pPr>
      <w:bookmarkStart w:id="9" w:name="_Toc191972052"/>
      <w:r w:rsidRPr="00345191">
        <w:rPr>
          <w:color w:val="000000" w:themeColor="text1"/>
        </w:rPr>
        <w:t>1. Veliki kancelar</w:t>
      </w:r>
      <w:bookmarkEnd w:id="9"/>
    </w:p>
    <w:p w14:paraId="29656460" w14:textId="77777777" w:rsidR="0098547A" w:rsidRPr="00345191" w:rsidRDefault="00A578AD" w:rsidP="004D1927">
      <w:pPr>
        <w:spacing w:before="240" w:after="54" w:line="254" w:lineRule="auto"/>
        <w:ind w:left="132" w:right="127" w:hanging="10"/>
        <w:jc w:val="center"/>
        <w:rPr>
          <w:color w:val="000000" w:themeColor="text1"/>
        </w:rPr>
      </w:pPr>
      <w:r w:rsidRPr="00345191">
        <w:rPr>
          <w:b/>
          <w:color w:val="000000" w:themeColor="text1"/>
        </w:rPr>
        <w:t>Članak 9.</w:t>
      </w:r>
    </w:p>
    <w:p w14:paraId="31C88686" w14:textId="77777777" w:rsidR="0098547A" w:rsidRPr="00345191" w:rsidRDefault="00A578AD" w:rsidP="00427060">
      <w:pPr>
        <w:ind w:left="-15"/>
        <w:rPr>
          <w:color w:val="000000" w:themeColor="text1"/>
        </w:rPr>
      </w:pPr>
      <w:r w:rsidRPr="00345191">
        <w:rPr>
          <w:color w:val="000000" w:themeColor="text1"/>
        </w:rPr>
        <w:t xml:space="preserve">§ 1. Veliki kancelar Fakulteta je metropolit, nadbiskup Splitsko-makarske nadbiskupije, koji je ujedno zastupnik biskupā Metropolije. </w:t>
      </w:r>
    </w:p>
    <w:p w14:paraId="74DD9FBD" w14:textId="77777777" w:rsidR="0098547A" w:rsidRPr="00345191" w:rsidRDefault="00A578AD" w:rsidP="00427060">
      <w:pPr>
        <w:spacing w:after="141"/>
        <w:ind w:left="-15"/>
        <w:rPr>
          <w:color w:val="000000" w:themeColor="text1"/>
        </w:rPr>
      </w:pPr>
      <w:r w:rsidRPr="00345191">
        <w:rPr>
          <w:color w:val="000000" w:themeColor="text1"/>
        </w:rPr>
        <w:t>§ 2. Ako je nadbiskupska stolica spriječena ili prazna, službu velikog kancelara obavlja onaj tko zamjenjuje nadbiskupa.</w:t>
      </w:r>
    </w:p>
    <w:p w14:paraId="7546066D" w14:textId="77777777" w:rsidR="0098547A" w:rsidRPr="00345191" w:rsidRDefault="00A578AD" w:rsidP="00427060">
      <w:pPr>
        <w:spacing w:after="54" w:line="254" w:lineRule="auto"/>
        <w:ind w:left="132" w:right="127" w:hanging="10"/>
        <w:jc w:val="center"/>
        <w:rPr>
          <w:color w:val="000000" w:themeColor="text1"/>
        </w:rPr>
      </w:pPr>
      <w:r w:rsidRPr="00345191">
        <w:rPr>
          <w:b/>
          <w:color w:val="000000" w:themeColor="text1"/>
        </w:rPr>
        <w:t>Članak 10.</w:t>
      </w:r>
    </w:p>
    <w:p w14:paraId="1A716BAD" w14:textId="77777777" w:rsidR="0098547A" w:rsidRPr="00345191" w:rsidRDefault="00A578AD" w:rsidP="00427060">
      <w:pPr>
        <w:ind w:left="-15"/>
        <w:rPr>
          <w:color w:val="000000" w:themeColor="text1"/>
        </w:rPr>
      </w:pPr>
      <w:r w:rsidRPr="00345191">
        <w:rPr>
          <w:color w:val="000000" w:themeColor="text1"/>
        </w:rPr>
        <w:t>§ 1. Veliki kancelar zastupa Apostolsku Stolicu pred Sveučilištem i Fakultetom te zastupa Fakultet pred Apostolskom Stolicom.</w:t>
      </w:r>
    </w:p>
    <w:p w14:paraId="0C3C8ADE" w14:textId="77777777" w:rsidR="0098547A" w:rsidRPr="00345191" w:rsidRDefault="00A578AD" w:rsidP="00427060">
      <w:pPr>
        <w:ind w:left="-15"/>
        <w:rPr>
          <w:color w:val="000000" w:themeColor="text1"/>
        </w:rPr>
      </w:pPr>
      <w:r w:rsidRPr="00345191">
        <w:rPr>
          <w:color w:val="000000" w:themeColor="text1"/>
        </w:rPr>
        <w:t>§ 2. Veliki se kancelar brine za očuvanje i napredak izvorne kršćanske misli i života kao i za zajedništvo s općom i mjesnom Crkvom.</w:t>
      </w:r>
    </w:p>
    <w:p w14:paraId="09A810E9" w14:textId="77777777" w:rsidR="0098547A" w:rsidRPr="00345191" w:rsidRDefault="00A578AD" w:rsidP="00427060">
      <w:pPr>
        <w:ind w:left="283" w:firstLine="0"/>
        <w:rPr>
          <w:color w:val="000000" w:themeColor="text1"/>
        </w:rPr>
      </w:pPr>
      <w:r w:rsidRPr="00345191">
        <w:rPr>
          <w:color w:val="000000" w:themeColor="text1"/>
        </w:rPr>
        <w:t xml:space="preserve">§ 3. Veliki kancelar: </w:t>
      </w:r>
    </w:p>
    <w:p w14:paraId="0F9D7F35" w14:textId="77777777" w:rsidR="0098547A" w:rsidRPr="00345191" w:rsidRDefault="00A578AD" w:rsidP="00427060">
      <w:pPr>
        <w:numPr>
          <w:ilvl w:val="0"/>
          <w:numId w:val="2"/>
        </w:numPr>
        <w:ind w:hanging="340"/>
        <w:rPr>
          <w:color w:val="000000" w:themeColor="text1"/>
        </w:rPr>
      </w:pPr>
      <w:r w:rsidRPr="00345191">
        <w:rPr>
          <w:color w:val="000000" w:themeColor="text1"/>
        </w:rPr>
        <w:t xml:space="preserve">brine se za vjerno i cjelovito naučavanje i očuvanje katoličkog nauka, </w:t>
      </w:r>
    </w:p>
    <w:p w14:paraId="2825CF73" w14:textId="77777777" w:rsidR="0098547A" w:rsidRPr="00345191" w:rsidRDefault="00A578AD" w:rsidP="00427060">
      <w:pPr>
        <w:numPr>
          <w:ilvl w:val="0"/>
          <w:numId w:val="2"/>
        </w:numPr>
        <w:spacing w:after="0"/>
        <w:ind w:hanging="340"/>
        <w:rPr>
          <w:color w:val="000000" w:themeColor="text1"/>
        </w:rPr>
      </w:pPr>
      <w:r w:rsidRPr="00345191">
        <w:rPr>
          <w:color w:val="000000" w:themeColor="text1"/>
        </w:rPr>
        <w:t xml:space="preserve">promiče, čuva i unaprjeđuje znanstveno zalaganje i crkveni identitet Fakulteta te potiče nastavnike i studente na trajnu znanstvenu odgovornost, </w:t>
      </w:r>
    </w:p>
    <w:p w14:paraId="4D943549" w14:textId="77777777" w:rsidR="0098547A" w:rsidRPr="00345191" w:rsidRDefault="00A578AD" w:rsidP="00427060">
      <w:pPr>
        <w:numPr>
          <w:ilvl w:val="0"/>
          <w:numId w:val="2"/>
        </w:numPr>
        <w:spacing w:after="0"/>
        <w:ind w:hanging="340"/>
        <w:rPr>
          <w:color w:val="000000" w:themeColor="text1"/>
        </w:rPr>
      </w:pPr>
      <w:r w:rsidRPr="00345191">
        <w:rPr>
          <w:color w:val="000000" w:themeColor="text1"/>
        </w:rPr>
        <w:t>promiče, čuva i unaprjeđuje zajedništvo među članovima akademske zajednice Fakulteta,</w:t>
      </w:r>
    </w:p>
    <w:p w14:paraId="49CD0870" w14:textId="77777777" w:rsidR="0098547A" w:rsidRPr="00345191" w:rsidRDefault="00A578AD" w:rsidP="00427060">
      <w:pPr>
        <w:numPr>
          <w:ilvl w:val="0"/>
          <w:numId w:val="2"/>
        </w:numPr>
        <w:spacing w:after="0"/>
        <w:ind w:hanging="340"/>
        <w:rPr>
          <w:color w:val="000000" w:themeColor="text1"/>
        </w:rPr>
      </w:pPr>
      <w:r w:rsidRPr="00345191">
        <w:rPr>
          <w:color w:val="000000" w:themeColor="text1"/>
        </w:rPr>
        <w:t>brine se, zajedno s biskupima Metropolije i velikim vicekancelarom, za nastavno osoblje Fakulteta,</w:t>
      </w:r>
    </w:p>
    <w:p w14:paraId="59C97F23" w14:textId="77777777" w:rsidR="0098547A" w:rsidRPr="00345191" w:rsidRDefault="00A578AD" w:rsidP="00427060">
      <w:pPr>
        <w:numPr>
          <w:ilvl w:val="0"/>
          <w:numId w:val="2"/>
        </w:numPr>
        <w:ind w:hanging="340"/>
        <w:rPr>
          <w:color w:val="000000" w:themeColor="text1"/>
        </w:rPr>
      </w:pPr>
      <w:r w:rsidRPr="00345191">
        <w:rPr>
          <w:color w:val="000000" w:themeColor="text1"/>
        </w:rPr>
        <w:t xml:space="preserve">brine se za vjerno održavanje odredaba Apostolske Stolice i ovog Statuta, </w:t>
      </w:r>
    </w:p>
    <w:p w14:paraId="221F4260" w14:textId="77777777" w:rsidR="0098547A" w:rsidRPr="00345191" w:rsidRDefault="00A578AD" w:rsidP="00427060">
      <w:pPr>
        <w:numPr>
          <w:ilvl w:val="0"/>
          <w:numId w:val="2"/>
        </w:numPr>
        <w:ind w:hanging="340"/>
        <w:rPr>
          <w:color w:val="000000" w:themeColor="text1"/>
        </w:rPr>
      </w:pPr>
      <w:r w:rsidRPr="00345191">
        <w:rPr>
          <w:color w:val="000000" w:themeColor="text1"/>
        </w:rPr>
        <w:t xml:space="preserve">traži od </w:t>
      </w:r>
      <w:r w:rsidR="000411B9" w:rsidRPr="00345191">
        <w:rPr>
          <w:color w:val="000000" w:themeColor="text1"/>
        </w:rPr>
        <w:t xml:space="preserve">Dikasterija </w:t>
      </w:r>
      <w:r w:rsidRPr="00345191">
        <w:rPr>
          <w:color w:val="000000" w:themeColor="text1"/>
        </w:rPr>
        <w:t xml:space="preserve">potvrdu izabranog ili imenovanog dekana Fakulteta, </w:t>
      </w:r>
    </w:p>
    <w:p w14:paraId="24421C7E" w14:textId="30F46E1D" w:rsidR="0098547A" w:rsidRPr="00345191" w:rsidRDefault="00A578AD" w:rsidP="00427060">
      <w:pPr>
        <w:numPr>
          <w:ilvl w:val="0"/>
          <w:numId w:val="2"/>
        </w:numPr>
        <w:spacing w:after="0"/>
        <w:ind w:hanging="340"/>
        <w:rPr>
          <w:color w:val="000000" w:themeColor="text1"/>
        </w:rPr>
      </w:pPr>
      <w:r w:rsidRPr="00345191">
        <w:rPr>
          <w:color w:val="000000" w:themeColor="text1"/>
        </w:rPr>
        <w:t xml:space="preserve">traži nihil obstat za nastavnika koji se izabire </w:t>
      </w:r>
      <w:r w:rsidR="00EB6240" w:rsidRPr="00345191">
        <w:rPr>
          <w:color w:val="000000" w:themeColor="text1"/>
        </w:rPr>
        <w:t>na</w:t>
      </w:r>
      <w:r w:rsidRPr="00345191">
        <w:rPr>
          <w:color w:val="000000" w:themeColor="text1"/>
        </w:rPr>
        <w:t xml:space="preserve"> znanstveno-nastavno </w:t>
      </w:r>
      <w:r w:rsidR="000411B9" w:rsidRPr="00345191">
        <w:rPr>
          <w:color w:val="000000" w:themeColor="text1"/>
        </w:rPr>
        <w:t>radno mjesto</w:t>
      </w:r>
      <w:r w:rsidRPr="00345191">
        <w:rPr>
          <w:color w:val="000000" w:themeColor="text1"/>
        </w:rPr>
        <w:t xml:space="preserve"> redovitog profesora ili za osobu kojoj se podjeljuje počasni doktorat znanosti, </w:t>
      </w:r>
    </w:p>
    <w:p w14:paraId="174BC96B" w14:textId="77777777" w:rsidR="0098547A" w:rsidRPr="00345191" w:rsidRDefault="00A578AD" w:rsidP="00427060">
      <w:pPr>
        <w:numPr>
          <w:ilvl w:val="0"/>
          <w:numId w:val="2"/>
        </w:numPr>
        <w:ind w:hanging="340"/>
        <w:rPr>
          <w:color w:val="000000" w:themeColor="text1"/>
        </w:rPr>
      </w:pPr>
      <w:r w:rsidRPr="00345191">
        <w:rPr>
          <w:color w:val="000000" w:themeColor="text1"/>
        </w:rPr>
        <w:t>potvrđuje zakonito izabranog dekana i odobrava zakonito izabrane prodekane,</w:t>
      </w:r>
    </w:p>
    <w:p w14:paraId="517AD7D3" w14:textId="77777777" w:rsidR="0098547A" w:rsidRPr="00345191" w:rsidRDefault="00A578AD" w:rsidP="00427060">
      <w:pPr>
        <w:numPr>
          <w:ilvl w:val="0"/>
          <w:numId w:val="2"/>
        </w:numPr>
        <w:ind w:hanging="340"/>
        <w:rPr>
          <w:color w:val="000000" w:themeColor="text1"/>
        </w:rPr>
      </w:pPr>
      <w:r w:rsidRPr="00345191">
        <w:rPr>
          <w:color w:val="000000" w:themeColor="text1"/>
        </w:rPr>
        <w:t xml:space="preserve">razrješuje dekana i prodekane, </w:t>
      </w:r>
    </w:p>
    <w:p w14:paraId="70B69E34" w14:textId="77777777" w:rsidR="0098547A" w:rsidRPr="00345191" w:rsidRDefault="00A578AD" w:rsidP="00427060">
      <w:pPr>
        <w:numPr>
          <w:ilvl w:val="0"/>
          <w:numId w:val="2"/>
        </w:numPr>
        <w:ind w:hanging="340"/>
        <w:rPr>
          <w:color w:val="000000" w:themeColor="text1"/>
        </w:rPr>
      </w:pPr>
      <w:r w:rsidRPr="00345191">
        <w:rPr>
          <w:color w:val="000000" w:themeColor="text1"/>
        </w:rPr>
        <w:t xml:space="preserve">traži odobrenje Statuta i studijskih programa od </w:t>
      </w:r>
      <w:r w:rsidR="000411B9" w:rsidRPr="00345191">
        <w:rPr>
          <w:color w:val="000000" w:themeColor="text1"/>
        </w:rPr>
        <w:t>Dikasterija</w:t>
      </w:r>
      <w:r w:rsidRPr="00345191">
        <w:rPr>
          <w:color w:val="000000" w:themeColor="text1"/>
        </w:rPr>
        <w:t xml:space="preserve">, </w:t>
      </w:r>
    </w:p>
    <w:p w14:paraId="28E027F4" w14:textId="77777777" w:rsidR="0098547A" w:rsidRPr="00345191" w:rsidRDefault="00A578AD" w:rsidP="00427060">
      <w:pPr>
        <w:numPr>
          <w:ilvl w:val="0"/>
          <w:numId w:val="2"/>
        </w:numPr>
        <w:spacing w:after="0"/>
        <w:ind w:hanging="340"/>
        <w:rPr>
          <w:color w:val="000000" w:themeColor="text1"/>
        </w:rPr>
      </w:pPr>
      <w:r w:rsidRPr="00345191">
        <w:rPr>
          <w:color w:val="000000" w:themeColor="text1"/>
        </w:rPr>
        <w:t xml:space="preserve">daje prethodnu pisanu suglasnost za raspisivanje natječaja za izbor nastavnika ili suradnika </w:t>
      </w:r>
      <w:r w:rsidR="00EB6240" w:rsidRPr="00345191">
        <w:rPr>
          <w:color w:val="000000" w:themeColor="text1"/>
        </w:rPr>
        <w:t>na</w:t>
      </w:r>
      <w:r w:rsidRPr="00345191">
        <w:rPr>
          <w:color w:val="000000" w:themeColor="text1"/>
        </w:rPr>
        <w:t xml:space="preserve"> isto ili više radno mjesto ili za zapošljavanje novih nastavnika ili suradnika, </w:t>
      </w:r>
    </w:p>
    <w:p w14:paraId="3A69873E" w14:textId="77777777" w:rsidR="0098547A" w:rsidRPr="00345191" w:rsidRDefault="00A578AD" w:rsidP="00427060">
      <w:pPr>
        <w:numPr>
          <w:ilvl w:val="0"/>
          <w:numId w:val="2"/>
        </w:numPr>
        <w:spacing w:after="0"/>
        <w:ind w:hanging="340"/>
        <w:rPr>
          <w:color w:val="000000" w:themeColor="text1"/>
        </w:rPr>
      </w:pPr>
      <w:r w:rsidRPr="00345191">
        <w:rPr>
          <w:color w:val="000000" w:themeColor="text1"/>
        </w:rPr>
        <w:t xml:space="preserve">imenuje nastavno osoblje, podjeljuje i opoziva missio canonica i venia docendi, </w:t>
      </w:r>
    </w:p>
    <w:p w14:paraId="7D7639ED" w14:textId="77777777" w:rsidR="0098547A" w:rsidRPr="00345191" w:rsidRDefault="00A578AD" w:rsidP="00427060">
      <w:pPr>
        <w:numPr>
          <w:ilvl w:val="0"/>
          <w:numId w:val="2"/>
        </w:numPr>
        <w:ind w:hanging="340"/>
        <w:rPr>
          <w:color w:val="000000" w:themeColor="text1"/>
        </w:rPr>
      </w:pPr>
      <w:r w:rsidRPr="00345191">
        <w:rPr>
          <w:color w:val="000000" w:themeColor="text1"/>
        </w:rPr>
        <w:t>prima ispovijesti vjere dekana na početku službe,</w:t>
      </w:r>
    </w:p>
    <w:p w14:paraId="3B992239" w14:textId="77777777" w:rsidR="0098547A" w:rsidRPr="00345191" w:rsidRDefault="00A578AD" w:rsidP="00427060">
      <w:pPr>
        <w:numPr>
          <w:ilvl w:val="0"/>
          <w:numId w:val="2"/>
        </w:numPr>
        <w:spacing w:after="0"/>
        <w:ind w:hanging="340"/>
        <w:rPr>
          <w:color w:val="000000" w:themeColor="text1"/>
        </w:rPr>
      </w:pPr>
      <w:r w:rsidRPr="00345191">
        <w:rPr>
          <w:color w:val="000000" w:themeColor="text1"/>
        </w:rPr>
        <w:t xml:space="preserve">šalje petogodišnje izvješće </w:t>
      </w:r>
      <w:r w:rsidR="000411B9" w:rsidRPr="00345191">
        <w:rPr>
          <w:color w:val="000000" w:themeColor="text1"/>
        </w:rPr>
        <w:t xml:space="preserve">Dikasteriju </w:t>
      </w:r>
      <w:r w:rsidRPr="00345191">
        <w:rPr>
          <w:color w:val="000000" w:themeColor="text1"/>
        </w:rPr>
        <w:t xml:space="preserve">o najvažnijim poslovima, znanstvenom, moralnom i ekonomskom stanju Fakulteta, kao i strateški plan uz prilaganje svojega mišljenja (Veritatis Gaudium, Provedbene odredbe, čl. 9, toč. </w:t>
      </w:r>
    </w:p>
    <w:p w14:paraId="7CC2B88C" w14:textId="77777777" w:rsidR="0098547A" w:rsidRPr="00345191" w:rsidRDefault="00A578AD" w:rsidP="00427060">
      <w:pPr>
        <w:ind w:left="1020" w:firstLine="0"/>
        <w:rPr>
          <w:color w:val="000000" w:themeColor="text1"/>
        </w:rPr>
      </w:pPr>
      <w:r w:rsidRPr="00345191">
        <w:rPr>
          <w:color w:val="000000" w:themeColor="text1"/>
        </w:rPr>
        <w:t>7.)</w:t>
      </w:r>
    </w:p>
    <w:p w14:paraId="552EDCE0" w14:textId="77777777" w:rsidR="0098547A" w:rsidRPr="00345191" w:rsidRDefault="00A578AD" w:rsidP="00427060">
      <w:pPr>
        <w:numPr>
          <w:ilvl w:val="0"/>
          <w:numId w:val="2"/>
        </w:numPr>
        <w:ind w:hanging="340"/>
        <w:rPr>
          <w:color w:val="000000" w:themeColor="text1"/>
        </w:rPr>
      </w:pPr>
      <w:r w:rsidRPr="00345191">
        <w:rPr>
          <w:color w:val="000000" w:themeColor="text1"/>
        </w:rPr>
        <w:t>predlaže Fakultetskom vijeću, preko dekana, pitanja za raspravu,</w:t>
      </w:r>
    </w:p>
    <w:p w14:paraId="01DC6DB2" w14:textId="77777777" w:rsidR="0098547A" w:rsidRPr="00345191" w:rsidRDefault="00A578AD" w:rsidP="00427060">
      <w:pPr>
        <w:numPr>
          <w:ilvl w:val="0"/>
          <w:numId w:val="2"/>
        </w:numPr>
        <w:ind w:hanging="340"/>
        <w:rPr>
          <w:color w:val="000000" w:themeColor="text1"/>
        </w:rPr>
      </w:pPr>
      <w:r w:rsidRPr="00345191">
        <w:rPr>
          <w:color w:val="000000" w:themeColor="text1"/>
        </w:rPr>
        <w:t>odobrava opće akte Fakulteta i njihove izmjene,</w:t>
      </w:r>
    </w:p>
    <w:p w14:paraId="006903DC" w14:textId="77777777" w:rsidR="0098547A" w:rsidRPr="00345191" w:rsidRDefault="00A578AD" w:rsidP="00427060">
      <w:pPr>
        <w:numPr>
          <w:ilvl w:val="0"/>
          <w:numId w:val="2"/>
        </w:numPr>
        <w:spacing w:after="54"/>
        <w:ind w:hanging="340"/>
        <w:rPr>
          <w:color w:val="000000" w:themeColor="text1"/>
        </w:rPr>
      </w:pPr>
      <w:r w:rsidRPr="00345191">
        <w:rPr>
          <w:color w:val="000000" w:themeColor="text1"/>
        </w:rPr>
        <w:t>supotpisuje diplome.“</w:t>
      </w:r>
    </w:p>
    <w:p w14:paraId="57C5B942" w14:textId="51C79615" w:rsidR="0098547A" w:rsidRDefault="00A578AD" w:rsidP="000739E7">
      <w:pPr>
        <w:spacing w:after="0"/>
        <w:ind w:left="-15"/>
        <w:rPr>
          <w:color w:val="000000" w:themeColor="text1"/>
        </w:rPr>
      </w:pPr>
      <w:r w:rsidRPr="00345191">
        <w:rPr>
          <w:color w:val="000000" w:themeColor="text1"/>
        </w:rPr>
        <w:t xml:space="preserve">§ 4. Veliki kancelar svoje ovlasti obavlja osobno ili </w:t>
      </w:r>
      <w:r w:rsidR="000739E7" w:rsidRPr="000739E7">
        <w:rPr>
          <w:color w:val="000000" w:themeColor="text1"/>
          <w:highlight w:val="yellow"/>
        </w:rPr>
        <w:t>posredstvom svojeg ovlaštenika, čija je uloga i čije su zadaće određene dekretom velikog kancelara o njegovu imenovanju i Pravilnikom o vršenju ovlasti velikog kancelara Katoličkog bogoslovnog fakulteta Sveučilišta u Splitu.</w:t>
      </w:r>
      <w:r w:rsidRPr="00345191">
        <w:rPr>
          <w:color w:val="000000" w:themeColor="text1"/>
        </w:rPr>
        <w:t xml:space="preserve"> </w:t>
      </w:r>
    </w:p>
    <w:p w14:paraId="70D58149" w14:textId="3DA50C90" w:rsidR="000739E7" w:rsidRDefault="000739E7" w:rsidP="00427060">
      <w:pPr>
        <w:spacing w:after="197"/>
        <w:ind w:left="-15"/>
        <w:rPr>
          <w:color w:val="000000" w:themeColor="text1"/>
        </w:rPr>
      </w:pPr>
      <w:r w:rsidRPr="000739E7">
        <w:rPr>
          <w:color w:val="000000" w:themeColor="text1"/>
          <w:highlight w:val="yellow"/>
        </w:rPr>
        <w:lastRenderedPageBreak/>
        <w:t xml:space="preserve">§ 5. </w:t>
      </w:r>
      <w:r>
        <w:rPr>
          <w:color w:val="000000" w:themeColor="text1"/>
          <w:highlight w:val="yellow"/>
        </w:rPr>
        <w:t>Dekret o imenovanju ovlaštenika velikog kancelara dostavit će se prije njegova stupanja na snagu na znanje Upravi Fakulteta a koja će, po njegovu primitku, obavijest o tome obznaniti svim zaposlenicima Fakulteta putem elektroničke pošte, a svim članovima Fakultetskog vijeća dodatno, na prvoj slijedećoj sjednici Fakultetskog vijeća.</w:t>
      </w:r>
    </w:p>
    <w:p w14:paraId="5760FB80" w14:textId="4CB14EE5" w:rsidR="0098547A" w:rsidRPr="00345191" w:rsidRDefault="00A578AD" w:rsidP="00427060">
      <w:pPr>
        <w:pStyle w:val="Naslov2"/>
        <w:spacing w:after="109"/>
        <w:ind w:left="132" w:right="123"/>
        <w:rPr>
          <w:color w:val="000000" w:themeColor="text1"/>
        </w:rPr>
      </w:pPr>
      <w:bookmarkStart w:id="10" w:name="_Toc191972053"/>
      <w:r w:rsidRPr="00345191">
        <w:rPr>
          <w:color w:val="000000" w:themeColor="text1"/>
        </w:rPr>
        <w:t>2. Veliki vicekancelar</w:t>
      </w:r>
      <w:bookmarkEnd w:id="10"/>
    </w:p>
    <w:p w14:paraId="3E9D47F9" w14:textId="77777777" w:rsidR="0098547A" w:rsidRPr="00345191" w:rsidRDefault="00A578AD" w:rsidP="004D1927">
      <w:pPr>
        <w:spacing w:before="240" w:after="54" w:line="254" w:lineRule="auto"/>
        <w:ind w:left="132" w:right="127" w:hanging="10"/>
        <w:jc w:val="center"/>
        <w:rPr>
          <w:color w:val="000000" w:themeColor="text1"/>
        </w:rPr>
      </w:pPr>
      <w:r w:rsidRPr="00345191">
        <w:rPr>
          <w:b/>
          <w:color w:val="000000" w:themeColor="text1"/>
        </w:rPr>
        <w:t>Članak 11.</w:t>
      </w:r>
    </w:p>
    <w:p w14:paraId="32DEF991" w14:textId="77777777" w:rsidR="0098547A" w:rsidRPr="00345191" w:rsidRDefault="00A578AD" w:rsidP="00427060">
      <w:pPr>
        <w:ind w:left="283" w:firstLine="0"/>
        <w:rPr>
          <w:color w:val="000000" w:themeColor="text1"/>
        </w:rPr>
      </w:pPr>
      <w:r w:rsidRPr="00345191">
        <w:rPr>
          <w:color w:val="000000" w:themeColor="text1"/>
        </w:rPr>
        <w:t xml:space="preserve">§ 1. Veliki je vicekancelar provincijal Franjevačke provincije Presvetog Otkupitelja. </w:t>
      </w:r>
    </w:p>
    <w:p w14:paraId="2F190EE9" w14:textId="77777777" w:rsidR="0098547A" w:rsidRPr="00345191" w:rsidRDefault="00A578AD" w:rsidP="00427060">
      <w:pPr>
        <w:ind w:left="283" w:firstLine="0"/>
        <w:rPr>
          <w:color w:val="000000" w:themeColor="text1"/>
        </w:rPr>
      </w:pPr>
      <w:r w:rsidRPr="00345191">
        <w:rPr>
          <w:color w:val="000000" w:themeColor="text1"/>
        </w:rPr>
        <w:t xml:space="preserve">§ 2. Veliki vicekancelar: </w:t>
      </w:r>
    </w:p>
    <w:p w14:paraId="6F5DD550" w14:textId="77777777" w:rsidR="0098547A" w:rsidRPr="00345191" w:rsidRDefault="00A578AD" w:rsidP="00427060">
      <w:pPr>
        <w:numPr>
          <w:ilvl w:val="0"/>
          <w:numId w:val="3"/>
        </w:numPr>
        <w:ind w:left="566" w:hanging="283"/>
        <w:rPr>
          <w:color w:val="000000" w:themeColor="text1"/>
        </w:rPr>
      </w:pPr>
      <w:r w:rsidRPr="00345191">
        <w:rPr>
          <w:color w:val="000000" w:themeColor="text1"/>
        </w:rPr>
        <w:t xml:space="preserve">zamjenjuje velikog kancelara u svemu za što ga on opunomoći, </w:t>
      </w:r>
    </w:p>
    <w:p w14:paraId="7DCD41A4" w14:textId="77777777" w:rsidR="0098547A" w:rsidRPr="00345191" w:rsidRDefault="00A578AD" w:rsidP="00427060">
      <w:pPr>
        <w:numPr>
          <w:ilvl w:val="0"/>
          <w:numId w:val="3"/>
        </w:numPr>
        <w:ind w:left="566" w:hanging="283"/>
        <w:rPr>
          <w:color w:val="000000" w:themeColor="text1"/>
        </w:rPr>
      </w:pPr>
      <w:r w:rsidRPr="00345191">
        <w:rPr>
          <w:color w:val="000000" w:themeColor="text1"/>
        </w:rPr>
        <w:t xml:space="preserve">brine se za osiguranje nastavnog osoblja iz redova Franjevačke provincije. </w:t>
      </w:r>
    </w:p>
    <w:p w14:paraId="465C19DA" w14:textId="77777777" w:rsidR="0098547A" w:rsidRPr="00345191" w:rsidRDefault="00A578AD" w:rsidP="00427060">
      <w:pPr>
        <w:numPr>
          <w:ilvl w:val="0"/>
          <w:numId w:val="3"/>
        </w:numPr>
        <w:ind w:left="566" w:hanging="283"/>
        <w:rPr>
          <w:color w:val="000000" w:themeColor="text1"/>
        </w:rPr>
      </w:pPr>
      <w:r w:rsidRPr="00345191">
        <w:rPr>
          <w:color w:val="000000" w:themeColor="text1"/>
        </w:rPr>
        <w:t>brine se za slučajeve na području crkvenog nauka, morala i discipline uzrokovane djelovanjem nastavnika iz reda Franjevačke provincije.</w:t>
      </w:r>
    </w:p>
    <w:p w14:paraId="5658A1FA" w14:textId="77777777" w:rsidR="004E13AD" w:rsidRPr="00345191" w:rsidRDefault="004E13AD" w:rsidP="00427060">
      <w:pPr>
        <w:ind w:left="566" w:firstLine="0"/>
        <w:rPr>
          <w:color w:val="000000" w:themeColor="text1"/>
        </w:rPr>
      </w:pPr>
    </w:p>
    <w:p w14:paraId="214ACF3C" w14:textId="563BE1F9" w:rsidR="0098547A" w:rsidRPr="00345191" w:rsidRDefault="00A578AD" w:rsidP="00427060">
      <w:pPr>
        <w:pStyle w:val="Naslov2"/>
        <w:spacing w:after="108"/>
        <w:ind w:left="132" w:right="127"/>
        <w:rPr>
          <w:color w:val="000000" w:themeColor="text1"/>
        </w:rPr>
      </w:pPr>
      <w:bookmarkStart w:id="11" w:name="_Toc191972054"/>
      <w:r w:rsidRPr="00345191">
        <w:rPr>
          <w:color w:val="000000" w:themeColor="text1"/>
        </w:rPr>
        <w:t>3. Dekan</w:t>
      </w:r>
      <w:bookmarkEnd w:id="11"/>
    </w:p>
    <w:p w14:paraId="4DFCFB5A" w14:textId="77777777" w:rsidR="0098547A" w:rsidRPr="00345191" w:rsidRDefault="00A578AD" w:rsidP="004D1927">
      <w:pPr>
        <w:spacing w:before="240" w:after="54" w:line="254" w:lineRule="auto"/>
        <w:ind w:left="132" w:right="127" w:hanging="10"/>
        <w:jc w:val="center"/>
        <w:rPr>
          <w:color w:val="000000" w:themeColor="text1"/>
        </w:rPr>
      </w:pPr>
      <w:r w:rsidRPr="00345191">
        <w:rPr>
          <w:b/>
          <w:color w:val="000000" w:themeColor="text1"/>
        </w:rPr>
        <w:t>Članak 12.</w:t>
      </w:r>
    </w:p>
    <w:p w14:paraId="7D437B44" w14:textId="5D0A6689" w:rsidR="0098547A" w:rsidRPr="00345191" w:rsidRDefault="00A578AD" w:rsidP="00427060">
      <w:pPr>
        <w:ind w:left="-15"/>
        <w:rPr>
          <w:color w:val="000000" w:themeColor="text1"/>
        </w:rPr>
      </w:pPr>
      <w:r w:rsidRPr="00345191">
        <w:rPr>
          <w:color w:val="000000" w:themeColor="text1"/>
        </w:rPr>
        <w:t>§ 1. Dekan je čelnik Fakulteta koji upravlja Fakultetom prema propisima CIC-a, zakona Republike Hrvatske, Statuta Sveučilišta, ovoga Statuta te prema općim aktima Fakulteta</w:t>
      </w:r>
      <w:r w:rsidR="00D45F0C" w:rsidRPr="00345191">
        <w:rPr>
          <w:color w:val="000000" w:themeColor="text1"/>
        </w:rPr>
        <w:t xml:space="preserve"> i Sveučilišta te</w:t>
      </w:r>
      <w:r w:rsidRPr="00345191">
        <w:rPr>
          <w:color w:val="000000" w:themeColor="text1"/>
        </w:rPr>
        <w:t xml:space="preserve"> drugim pravnim propisima. </w:t>
      </w:r>
    </w:p>
    <w:p w14:paraId="20DCDC29" w14:textId="77777777" w:rsidR="0098547A" w:rsidRPr="00345191" w:rsidRDefault="00A578AD" w:rsidP="00427060">
      <w:pPr>
        <w:ind w:left="-15"/>
        <w:rPr>
          <w:color w:val="000000" w:themeColor="text1"/>
        </w:rPr>
      </w:pPr>
      <w:r w:rsidRPr="00345191">
        <w:rPr>
          <w:color w:val="000000" w:themeColor="text1"/>
        </w:rPr>
        <w:t xml:space="preserve">§ 2. Dekan je odgovoran za provedbu odluka crkvenih vlasti, sveučilišnih tijela i Fakultetskog vijeća. </w:t>
      </w:r>
    </w:p>
    <w:p w14:paraId="53F6DF7E" w14:textId="77777777" w:rsidR="0098547A" w:rsidRPr="00345191" w:rsidRDefault="00A578AD" w:rsidP="00427060">
      <w:pPr>
        <w:ind w:left="283" w:firstLine="0"/>
        <w:rPr>
          <w:color w:val="000000" w:themeColor="text1"/>
        </w:rPr>
      </w:pPr>
      <w:r w:rsidRPr="00345191">
        <w:rPr>
          <w:color w:val="000000" w:themeColor="text1"/>
        </w:rPr>
        <w:t xml:space="preserve">§ 3. Dekan, poštujući nadređene vlasti: </w:t>
      </w:r>
    </w:p>
    <w:p w14:paraId="40E8D35E" w14:textId="77777777" w:rsidR="0098547A" w:rsidRPr="00345191" w:rsidRDefault="00A578AD" w:rsidP="00427060">
      <w:pPr>
        <w:numPr>
          <w:ilvl w:val="0"/>
          <w:numId w:val="4"/>
        </w:numPr>
        <w:ind w:hanging="340"/>
        <w:rPr>
          <w:color w:val="000000" w:themeColor="text1"/>
        </w:rPr>
      </w:pPr>
      <w:r w:rsidRPr="00345191">
        <w:rPr>
          <w:color w:val="000000" w:themeColor="text1"/>
        </w:rPr>
        <w:t>predstavlja i zastupa Fakultet,</w:t>
      </w:r>
    </w:p>
    <w:p w14:paraId="3F019AE2" w14:textId="77777777" w:rsidR="0098547A" w:rsidRPr="00345191" w:rsidRDefault="00A578AD" w:rsidP="00427060">
      <w:pPr>
        <w:numPr>
          <w:ilvl w:val="0"/>
          <w:numId w:val="4"/>
        </w:numPr>
        <w:spacing w:after="0"/>
        <w:ind w:hanging="340"/>
        <w:rPr>
          <w:color w:val="000000" w:themeColor="text1"/>
        </w:rPr>
      </w:pPr>
      <w:r w:rsidRPr="00345191">
        <w:rPr>
          <w:color w:val="000000" w:themeColor="text1"/>
        </w:rPr>
        <w:t xml:space="preserve">priprema, saziva, predlaže dnevni red, predsjeda i vodi sjednice Fakultetskoga vijeća te se brine za provedbu njegovih odluka i zaključaka, </w:t>
      </w:r>
    </w:p>
    <w:p w14:paraId="3B9FB2DC" w14:textId="77777777" w:rsidR="0098547A" w:rsidRPr="00345191" w:rsidRDefault="00A578AD" w:rsidP="00427060">
      <w:pPr>
        <w:numPr>
          <w:ilvl w:val="0"/>
          <w:numId w:val="4"/>
        </w:numPr>
        <w:spacing w:after="0"/>
        <w:ind w:hanging="340"/>
        <w:rPr>
          <w:color w:val="000000" w:themeColor="text1"/>
        </w:rPr>
      </w:pPr>
      <w:r w:rsidRPr="00345191">
        <w:rPr>
          <w:color w:val="000000" w:themeColor="text1"/>
        </w:rPr>
        <w:t>brine se da se vjerno održavaju Zakon, crkvene odredbe, Statut Sveučilišta, ovaj Statut i opći akti Fakulteta,</w:t>
      </w:r>
    </w:p>
    <w:p w14:paraId="789D64D4" w14:textId="77777777" w:rsidR="0098547A" w:rsidRPr="00345191" w:rsidRDefault="00A578AD" w:rsidP="00427060">
      <w:pPr>
        <w:numPr>
          <w:ilvl w:val="0"/>
          <w:numId w:val="4"/>
        </w:numPr>
        <w:ind w:hanging="340"/>
        <w:rPr>
          <w:color w:val="000000" w:themeColor="text1"/>
        </w:rPr>
      </w:pPr>
      <w:r w:rsidRPr="00345191">
        <w:rPr>
          <w:color w:val="000000" w:themeColor="text1"/>
        </w:rPr>
        <w:t>provodi dekrete, odnosno odluke mjerodavnih viših vlasti,</w:t>
      </w:r>
    </w:p>
    <w:p w14:paraId="49322116" w14:textId="77777777" w:rsidR="0098547A" w:rsidRPr="00345191" w:rsidRDefault="00A578AD" w:rsidP="00427060">
      <w:pPr>
        <w:numPr>
          <w:ilvl w:val="0"/>
          <w:numId w:val="4"/>
        </w:numPr>
        <w:ind w:hanging="340"/>
        <w:rPr>
          <w:color w:val="000000" w:themeColor="text1"/>
        </w:rPr>
      </w:pPr>
      <w:r w:rsidRPr="00345191">
        <w:rPr>
          <w:color w:val="000000" w:themeColor="text1"/>
        </w:rPr>
        <w:t>usklađuje rad i poslovanje Fakulteta,</w:t>
      </w:r>
    </w:p>
    <w:p w14:paraId="232C1D70" w14:textId="77777777" w:rsidR="0098547A" w:rsidRPr="00345191" w:rsidRDefault="00A578AD" w:rsidP="00427060">
      <w:pPr>
        <w:numPr>
          <w:ilvl w:val="0"/>
          <w:numId w:val="4"/>
        </w:numPr>
        <w:spacing w:after="0"/>
        <w:ind w:hanging="340"/>
        <w:rPr>
          <w:color w:val="000000" w:themeColor="text1"/>
        </w:rPr>
      </w:pPr>
      <w:r w:rsidRPr="00345191">
        <w:rPr>
          <w:color w:val="000000" w:themeColor="text1"/>
        </w:rPr>
        <w:t>imenuje povjerenstva za ispite, završni i diplomske ispite te osniva i imenuje stalna i povremena savjetodavna i stručna tijela, povjerenstva i savjetnike iz djelokruga svoje nadležnosti,</w:t>
      </w:r>
    </w:p>
    <w:p w14:paraId="6E72205C" w14:textId="77777777" w:rsidR="0098547A" w:rsidRPr="00345191" w:rsidRDefault="00A578AD" w:rsidP="00427060">
      <w:pPr>
        <w:numPr>
          <w:ilvl w:val="0"/>
          <w:numId w:val="4"/>
        </w:numPr>
        <w:ind w:hanging="340"/>
        <w:rPr>
          <w:color w:val="000000" w:themeColor="text1"/>
        </w:rPr>
      </w:pPr>
      <w:r w:rsidRPr="00345191">
        <w:rPr>
          <w:color w:val="000000" w:themeColor="text1"/>
        </w:rPr>
        <w:t>potpisuje diplome i druge javne isprave koje izdaje Fakultet,</w:t>
      </w:r>
    </w:p>
    <w:p w14:paraId="2B505EFC" w14:textId="77777777" w:rsidR="0098547A" w:rsidRPr="00345191" w:rsidRDefault="00A578AD" w:rsidP="00427060">
      <w:pPr>
        <w:numPr>
          <w:ilvl w:val="0"/>
          <w:numId w:val="4"/>
        </w:numPr>
        <w:ind w:hanging="340"/>
        <w:rPr>
          <w:color w:val="000000" w:themeColor="text1"/>
        </w:rPr>
      </w:pPr>
      <w:r w:rsidRPr="00345191">
        <w:rPr>
          <w:color w:val="000000" w:themeColor="text1"/>
        </w:rPr>
        <w:t>potpisuje ugovore koje zaključuje Fakultet,</w:t>
      </w:r>
    </w:p>
    <w:p w14:paraId="4558C33C" w14:textId="77777777" w:rsidR="0098547A" w:rsidRPr="00345191" w:rsidRDefault="00A578AD" w:rsidP="00427060">
      <w:pPr>
        <w:numPr>
          <w:ilvl w:val="0"/>
          <w:numId w:val="4"/>
        </w:numPr>
        <w:ind w:hanging="340"/>
        <w:rPr>
          <w:color w:val="000000" w:themeColor="text1"/>
        </w:rPr>
      </w:pPr>
      <w:r w:rsidRPr="00345191">
        <w:rPr>
          <w:color w:val="000000" w:themeColor="text1"/>
        </w:rPr>
        <w:t>izvješćuje velikog kancelara o djelatnostima i potrebama Fakulteta,</w:t>
      </w:r>
    </w:p>
    <w:p w14:paraId="7946BEE4" w14:textId="77777777" w:rsidR="0098547A" w:rsidRPr="00345191" w:rsidRDefault="00A578AD" w:rsidP="00427060">
      <w:pPr>
        <w:numPr>
          <w:ilvl w:val="0"/>
          <w:numId w:val="4"/>
        </w:numPr>
        <w:ind w:hanging="340"/>
        <w:rPr>
          <w:color w:val="000000" w:themeColor="text1"/>
        </w:rPr>
      </w:pPr>
      <w:r w:rsidRPr="00345191">
        <w:rPr>
          <w:color w:val="000000" w:themeColor="text1"/>
        </w:rPr>
        <w:t>prima propisanu ispovijest vjere nastavnika pri preuzimanju službe,</w:t>
      </w:r>
    </w:p>
    <w:p w14:paraId="2A1638D3" w14:textId="77777777" w:rsidR="0098547A" w:rsidRPr="00345191" w:rsidRDefault="00A578AD" w:rsidP="00427060">
      <w:pPr>
        <w:numPr>
          <w:ilvl w:val="0"/>
          <w:numId w:val="4"/>
        </w:numPr>
        <w:ind w:hanging="340"/>
        <w:rPr>
          <w:color w:val="000000" w:themeColor="text1"/>
        </w:rPr>
      </w:pPr>
      <w:r w:rsidRPr="00345191">
        <w:rPr>
          <w:color w:val="000000" w:themeColor="text1"/>
        </w:rPr>
        <w:t>donosi odluke o naknadama štete,</w:t>
      </w:r>
    </w:p>
    <w:p w14:paraId="318EC434" w14:textId="77777777" w:rsidR="0098547A" w:rsidRPr="00345191" w:rsidRDefault="00A578AD" w:rsidP="00427060">
      <w:pPr>
        <w:numPr>
          <w:ilvl w:val="0"/>
          <w:numId w:val="4"/>
        </w:numPr>
        <w:ind w:hanging="340"/>
        <w:rPr>
          <w:color w:val="000000" w:themeColor="text1"/>
        </w:rPr>
      </w:pPr>
      <w:r w:rsidRPr="00345191">
        <w:rPr>
          <w:color w:val="000000" w:themeColor="text1"/>
        </w:rPr>
        <w:t>donosi odluke o radnom vremenu i preraspodjeli radnog vremena,</w:t>
      </w:r>
    </w:p>
    <w:p w14:paraId="4D09D8A7" w14:textId="77777777" w:rsidR="0098547A" w:rsidRPr="00345191" w:rsidRDefault="00A578AD" w:rsidP="00427060">
      <w:pPr>
        <w:numPr>
          <w:ilvl w:val="0"/>
          <w:numId w:val="4"/>
        </w:numPr>
        <w:ind w:hanging="340"/>
        <w:rPr>
          <w:color w:val="000000" w:themeColor="text1"/>
        </w:rPr>
      </w:pPr>
      <w:r w:rsidRPr="00345191">
        <w:rPr>
          <w:color w:val="000000" w:themeColor="text1"/>
        </w:rPr>
        <w:t>donosi odluku o prekovremenom radu,</w:t>
      </w:r>
    </w:p>
    <w:p w14:paraId="0DC96FBD" w14:textId="77777777" w:rsidR="0098547A" w:rsidRPr="00345191" w:rsidRDefault="00A578AD" w:rsidP="00427060">
      <w:pPr>
        <w:numPr>
          <w:ilvl w:val="0"/>
          <w:numId w:val="4"/>
        </w:numPr>
        <w:spacing w:after="0"/>
        <w:ind w:hanging="340"/>
        <w:rPr>
          <w:color w:val="000000" w:themeColor="text1"/>
        </w:rPr>
      </w:pPr>
      <w:r w:rsidRPr="00345191">
        <w:rPr>
          <w:color w:val="000000" w:themeColor="text1"/>
        </w:rPr>
        <w:t>odobrava plaćeni i neplaćeni dopust u skladu sa Statuom Sveučilišta, ovim Statutom, Zakonom o radu i drugim općim aktima,</w:t>
      </w:r>
    </w:p>
    <w:p w14:paraId="03D05CD0" w14:textId="77777777" w:rsidR="0098547A" w:rsidRPr="00345191" w:rsidRDefault="00A578AD" w:rsidP="00427060">
      <w:pPr>
        <w:numPr>
          <w:ilvl w:val="0"/>
          <w:numId w:val="4"/>
        </w:numPr>
        <w:spacing w:after="0"/>
        <w:ind w:hanging="340"/>
        <w:rPr>
          <w:color w:val="000000" w:themeColor="text1"/>
        </w:rPr>
      </w:pPr>
      <w:r w:rsidRPr="00345191">
        <w:rPr>
          <w:color w:val="000000" w:themeColor="text1"/>
        </w:rPr>
        <w:t>daje nastavnicima dopuštenje, radi opravdanog razloga i u pojedinačnim slučajevima, da budu izočni, ali ne više od deset dana, pošto se pobrinu da se zbog toga ne remeti red predavanja,</w:t>
      </w:r>
    </w:p>
    <w:p w14:paraId="6B853F0C" w14:textId="77777777" w:rsidR="0098547A" w:rsidRPr="00345191" w:rsidRDefault="00A578AD" w:rsidP="00427060">
      <w:pPr>
        <w:numPr>
          <w:ilvl w:val="0"/>
          <w:numId w:val="4"/>
        </w:numPr>
        <w:spacing w:after="3" w:line="258" w:lineRule="auto"/>
        <w:ind w:hanging="340"/>
        <w:rPr>
          <w:color w:val="000000" w:themeColor="text1"/>
        </w:rPr>
      </w:pPr>
      <w:r w:rsidRPr="00345191">
        <w:rPr>
          <w:color w:val="000000" w:themeColor="text1"/>
        </w:rPr>
        <w:t>predlaže Fakultetskom vijeću donošenje odluke o prestanku radnog odnosa zaposlenika Fakulteta u skladu sa zakonima Republike Hrvatske, Zakonom o radu i Općim kolektivnim ugovorom,</w:t>
      </w:r>
    </w:p>
    <w:p w14:paraId="71D0A4FE" w14:textId="77777777" w:rsidR="0098547A" w:rsidRPr="00345191" w:rsidRDefault="00A578AD" w:rsidP="00427060">
      <w:pPr>
        <w:numPr>
          <w:ilvl w:val="0"/>
          <w:numId w:val="4"/>
        </w:numPr>
        <w:spacing w:after="0"/>
        <w:ind w:hanging="340"/>
        <w:rPr>
          <w:color w:val="000000" w:themeColor="text1"/>
        </w:rPr>
      </w:pPr>
      <w:r w:rsidRPr="00345191">
        <w:rPr>
          <w:color w:val="000000" w:themeColor="text1"/>
        </w:rPr>
        <w:t>podnosi Fakultetskom vijeću izvješće o financijskom poslovanju u skladu s posebnim Pravilnikom Fakulteta,</w:t>
      </w:r>
    </w:p>
    <w:p w14:paraId="6C56AB5E" w14:textId="77777777" w:rsidR="0098547A" w:rsidRPr="00345191" w:rsidRDefault="00A578AD" w:rsidP="00427060">
      <w:pPr>
        <w:numPr>
          <w:ilvl w:val="0"/>
          <w:numId w:val="4"/>
        </w:numPr>
        <w:spacing w:after="0"/>
        <w:ind w:hanging="340"/>
        <w:rPr>
          <w:color w:val="000000" w:themeColor="text1"/>
        </w:rPr>
      </w:pPr>
      <w:r w:rsidRPr="00345191">
        <w:rPr>
          <w:color w:val="000000" w:themeColor="text1"/>
        </w:rPr>
        <w:t>pri preuzimanju službe polaže ispovijest vjere pred velikim kancelarom ili njegovim ovlaštenikom,</w:t>
      </w:r>
    </w:p>
    <w:p w14:paraId="53F9222B" w14:textId="77777777" w:rsidR="0098547A" w:rsidRPr="00345191" w:rsidRDefault="00A578AD" w:rsidP="00427060">
      <w:pPr>
        <w:numPr>
          <w:ilvl w:val="0"/>
          <w:numId w:val="4"/>
        </w:numPr>
        <w:spacing w:after="3" w:line="258" w:lineRule="auto"/>
        <w:ind w:hanging="340"/>
        <w:rPr>
          <w:color w:val="000000" w:themeColor="text1"/>
        </w:rPr>
      </w:pPr>
      <w:r w:rsidRPr="00345191">
        <w:rPr>
          <w:color w:val="000000" w:themeColor="text1"/>
        </w:rPr>
        <w:lastRenderedPageBreak/>
        <w:t xml:space="preserve">kada to smatra potrebnim, saziva sve nastavnike, suradnike, drugo osoblje Fakulteta i studente na raspravu o važnim pitanjima ili zbog važnijih obavijesti, </w:t>
      </w:r>
    </w:p>
    <w:p w14:paraId="17A0B08D" w14:textId="77777777" w:rsidR="0098547A" w:rsidRPr="00345191" w:rsidRDefault="00A578AD" w:rsidP="00427060">
      <w:pPr>
        <w:numPr>
          <w:ilvl w:val="0"/>
          <w:numId w:val="4"/>
        </w:numPr>
        <w:ind w:hanging="340"/>
        <w:rPr>
          <w:color w:val="000000" w:themeColor="text1"/>
        </w:rPr>
      </w:pPr>
      <w:r w:rsidRPr="00345191">
        <w:rPr>
          <w:color w:val="000000" w:themeColor="text1"/>
        </w:rPr>
        <w:t>utvrđuje raspored korištenja godišnjih odmora,</w:t>
      </w:r>
    </w:p>
    <w:p w14:paraId="0AA1DE67" w14:textId="77777777" w:rsidR="0098547A" w:rsidRPr="00345191" w:rsidRDefault="00A578AD" w:rsidP="00427060">
      <w:pPr>
        <w:numPr>
          <w:ilvl w:val="0"/>
          <w:numId w:val="4"/>
        </w:numPr>
        <w:ind w:hanging="340"/>
        <w:rPr>
          <w:color w:val="000000" w:themeColor="text1"/>
        </w:rPr>
      </w:pPr>
      <w:r w:rsidRPr="00345191">
        <w:rPr>
          <w:color w:val="000000" w:themeColor="text1"/>
        </w:rPr>
        <w:t xml:space="preserve">prati izvršavanje radnih obveza zaposlenika Fakulteta, </w:t>
      </w:r>
    </w:p>
    <w:p w14:paraId="7EDDCC56" w14:textId="77777777" w:rsidR="0098547A" w:rsidRPr="00345191" w:rsidRDefault="00A578AD" w:rsidP="00427060">
      <w:pPr>
        <w:numPr>
          <w:ilvl w:val="0"/>
          <w:numId w:val="4"/>
        </w:numPr>
        <w:ind w:hanging="340"/>
        <w:rPr>
          <w:color w:val="000000" w:themeColor="text1"/>
        </w:rPr>
      </w:pPr>
      <w:r w:rsidRPr="00345191">
        <w:rPr>
          <w:color w:val="000000" w:themeColor="text1"/>
        </w:rPr>
        <w:t>usklađuje plan i program razvitka Fakulteta,</w:t>
      </w:r>
    </w:p>
    <w:p w14:paraId="1DF504EB" w14:textId="77777777" w:rsidR="0098547A" w:rsidRPr="00345191" w:rsidRDefault="00A578AD" w:rsidP="00427060">
      <w:pPr>
        <w:numPr>
          <w:ilvl w:val="0"/>
          <w:numId w:val="4"/>
        </w:numPr>
        <w:spacing w:after="1"/>
        <w:ind w:hanging="340"/>
        <w:rPr>
          <w:color w:val="000000" w:themeColor="text1"/>
        </w:rPr>
      </w:pPr>
      <w:r w:rsidRPr="00345191">
        <w:rPr>
          <w:color w:val="000000" w:themeColor="text1"/>
        </w:rPr>
        <w:t>odlučuje o studentskim molbama i žalbama u slučajevima predviđenim ovim Statutom i posebnim Pravilnikom Fakulteta,</w:t>
      </w:r>
    </w:p>
    <w:p w14:paraId="5BCA60A5" w14:textId="77777777" w:rsidR="0098547A" w:rsidRPr="00345191" w:rsidRDefault="00A578AD" w:rsidP="00427060">
      <w:pPr>
        <w:numPr>
          <w:ilvl w:val="0"/>
          <w:numId w:val="4"/>
        </w:numPr>
        <w:spacing w:after="1"/>
        <w:ind w:hanging="340"/>
        <w:rPr>
          <w:color w:val="000000" w:themeColor="text1"/>
        </w:rPr>
      </w:pPr>
      <w:r w:rsidRPr="00345191">
        <w:rPr>
          <w:color w:val="000000" w:themeColor="text1"/>
        </w:rPr>
        <w:t xml:space="preserve">jednom godišnje izvještava </w:t>
      </w:r>
      <w:r w:rsidR="000411B9" w:rsidRPr="00345191">
        <w:rPr>
          <w:color w:val="000000" w:themeColor="text1"/>
        </w:rPr>
        <w:t>Dikasterij</w:t>
      </w:r>
      <w:r w:rsidRPr="00345191">
        <w:rPr>
          <w:color w:val="000000" w:themeColor="text1"/>
        </w:rPr>
        <w:t xml:space="preserve"> o izmjeni podataka koji se odnose na rad Fakulteta,</w:t>
      </w:r>
    </w:p>
    <w:p w14:paraId="7DEA7966" w14:textId="77777777" w:rsidR="0098547A" w:rsidRPr="00345191" w:rsidRDefault="00A578AD" w:rsidP="00427060">
      <w:pPr>
        <w:numPr>
          <w:ilvl w:val="0"/>
          <w:numId w:val="4"/>
        </w:numPr>
        <w:ind w:hanging="340"/>
        <w:rPr>
          <w:color w:val="000000" w:themeColor="text1"/>
        </w:rPr>
      </w:pPr>
      <w:r w:rsidRPr="00345191">
        <w:rPr>
          <w:color w:val="000000" w:themeColor="text1"/>
        </w:rPr>
        <w:t>izvješćuje rektora o djelovanju Fakulteta,</w:t>
      </w:r>
    </w:p>
    <w:p w14:paraId="274027A1" w14:textId="77777777" w:rsidR="0098547A" w:rsidRPr="00345191" w:rsidRDefault="00A578AD" w:rsidP="00427060">
      <w:pPr>
        <w:numPr>
          <w:ilvl w:val="0"/>
          <w:numId w:val="4"/>
        </w:numPr>
        <w:spacing w:after="56"/>
        <w:ind w:hanging="340"/>
        <w:rPr>
          <w:color w:val="000000" w:themeColor="text1"/>
        </w:rPr>
      </w:pPr>
      <w:r w:rsidRPr="00345191">
        <w:rPr>
          <w:color w:val="000000" w:themeColor="text1"/>
        </w:rPr>
        <w:t xml:space="preserve">obavlja i druge poslove utvrđene Zakonom, propisima CIC-a, ovim Statutom, Statutom Sveučilišta, općim aktima Fakulteta i drugim važećim pravnim propisima. </w:t>
      </w:r>
    </w:p>
    <w:p w14:paraId="15F0EA63" w14:textId="29EC8B74" w:rsidR="00345191" w:rsidRDefault="00A578AD" w:rsidP="004D1927">
      <w:pPr>
        <w:spacing w:after="170"/>
        <w:ind w:left="-15"/>
        <w:rPr>
          <w:b/>
          <w:color w:val="000000" w:themeColor="text1"/>
        </w:rPr>
      </w:pPr>
      <w:r w:rsidRPr="00345191">
        <w:rPr>
          <w:color w:val="000000" w:themeColor="text1"/>
        </w:rPr>
        <w:t>§ 4. Dekan ima pravo poduzimati pravne radnje u ime i za račun Fakulteta u vrijednosti koju općom odlukom odredi Fakultetsko vijeće.</w:t>
      </w:r>
    </w:p>
    <w:p w14:paraId="3B6C1D96" w14:textId="262FE1A9" w:rsidR="0098547A" w:rsidRPr="00345191" w:rsidRDefault="00A578AD" w:rsidP="004D1927">
      <w:pPr>
        <w:spacing w:before="240" w:after="82" w:line="254" w:lineRule="auto"/>
        <w:ind w:left="132" w:right="127" w:hanging="10"/>
        <w:jc w:val="center"/>
        <w:rPr>
          <w:color w:val="000000" w:themeColor="text1"/>
        </w:rPr>
      </w:pPr>
      <w:r w:rsidRPr="00345191">
        <w:rPr>
          <w:b/>
          <w:color w:val="000000" w:themeColor="text1"/>
        </w:rPr>
        <w:t>Članak 13.</w:t>
      </w:r>
    </w:p>
    <w:p w14:paraId="3DB7CF8B" w14:textId="77777777" w:rsidR="0098547A" w:rsidRPr="00345191" w:rsidRDefault="00A578AD" w:rsidP="00427060">
      <w:pPr>
        <w:ind w:left="-15"/>
        <w:rPr>
          <w:color w:val="000000" w:themeColor="text1"/>
        </w:rPr>
      </w:pPr>
      <w:r w:rsidRPr="00345191">
        <w:rPr>
          <w:color w:val="000000" w:themeColor="text1"/>
        </w:rPr>
        <w:t xml:space="preserve">§ 1. Dekan je za svoj rad odgovoran velikom kancelaru, Fakultetskom vijeću te rektoru i Senatu Sveučilišta. </w:t>
      </w:r>
    </w:p>
    <w:p w14:paraId="4FA1EF59" w14:textId="77777777" w:rsidR="0098547A" w:rsidRPr="00345191" w:rsidRDefault="00A578AD" w:rsidP="00427060">
      <w:pPr>
        <w:ind w:left="-15"/>
        <w:rPr>
          <w:color w:val="000000" w:themeColor="text1"/>
        </w:rPr>
      </w:pPr>
      <w:r w:rsidRPr="00345191">
        <w:rPr>
          <w:color w:val="000000" w:themeColor="text1"/>
        </w:rPr>
        <w:t xml:space="preserve">§ 2. Dekan najmanje jednom godišnje podnosi velikom kancelaru i Fakultetskom vijeću izvješće o svom radu, a izvješće o poslovanju, prijedlogu proračuna Fakulteta i njegovoj provedbi podnosi Fakultetskom vijeću. </w:t>
      </w:r>
    </w:p>
    <w:p w14:paraId="1267F9BC" w14:textId="77777777" w:rsidR="0098547A" w:rsidRPr="00345191" w:rsidRDefault="00A578AD" w:rsidP="00427060">
      <w:pPr>
        <w:ind w:left="-15"/>
        <w:rPr>
          <w:color w:val="000000" w:themeColor="text1"/>
        </w:rPr>
      </w:pPr>
      <w:r w:rsidRPr="00345191">
        <w:rPr>
          <w:color w:val="000000" w:themeColor="text1"/>
        </w:rPr>
        <w:t>§ 3. U slučaju privremene odsutnosti ili spriječenosti dekana zamjenjuje jedan od prodekana, kako je uređeno ovim Statutom i posebnim Pravilnikom Fakulteta.</w:t>
      </w:r>
    </w:p>
    <w:p w14:paraId="39E450F4" w14:textId="77777777" w:rsidR="0098547A" w:rsidRPr="00345191" w:rsidRDefault="00A578AD" w:rsidP="00427060">
      <w:pPr>
        <w:spacing w:after="170"/>
        <w:ind w:left="-15"/>
        <w:rPr>
          <w:color w:val="000000" w:themeColor="text1"/>
        </w:rPr>
      </w:pPr>
      <w:r w:rsidRPr="00345191">
        <w:rPr>
          <w:color w:val="000000" w:themeColor="text1"/>
        </w:rPr>
        <w:t>§ 4. Ovlašteni prodekan ima sve ovlasti i obavlja sve poslove dekana utvrđene Zakonom, Statutom Sveučilišta, ovim Statutom i posebnim Pravilnikom Fakulteta.</w:t>
      </w:r>
    </w:p>
    <w:p w14:paraId="026431EA" w14:textId="77777777" w:rsidR="0098547A" w:rsidRPr="00345191" w:rsidRDefault="00A578AD" w:rsidP="004D1927">
      <w:pPr>
        <w:spacing w:before="240" w:after="82" w:line="254" w:lineRule="auto"/>
        <w:ind w:left="132" w:right="127" w:hanging="10"/>
        <w:jc w:val="center"/>
        <w:rPr>
          <w:color w:val="000000" w:themeColor="text1"/>
        </w:rPr>
      </w:pPr>
      <w:r w:rsidRPr="00345191">
        <w:rPr>
          <w:b/>
          <w:color w:val="000000" w:themeColor="text1"/>
        </w:rPr>
        <w:t>Članak 14.</w:t>
      </w:r>
    </w:p>
    <w:p w14:paraId="58DB9920" w14:textId="7AB08033" w:rsidR="0098547A" w:rsidRPr="00345191" w:rsidRDefault="00A578AD" w:rsidP="00427060">
      <w:pPr>
        <w:ind w:left="-15"/>
        <w:rPr>
          <w:color w:val="000000" w:themeColor="text1"/>
        </w:rPr>
      </w:pPr>
      <w:r w:rsidRPr="00345191">
        <w:rPr>
          <w:color w:val="000000" w:themeColor="text1"/>
        </w:rPr>
        <w:t xml:space="preserve">§ 1. Za dekana može biti izabran nastavnik Fakulteta </w:t>
      </w:r>
      <w:r w:rsidR="00EB6240" w:rsidRPr="00345191">
        <w:rPr>
          <w:color w:val="000000" w:themeColor="text1"/>
        </w:rPr>
        <w:t>zaposlen na</w:t>
      </w:r>
      <w:r w:rsidRPr="00345191">
        <w:rPr>
          <w:color w:val="000000" w:themeColor="text1"/>
        </w:rPr>
        <w:t xml:space="preserve"> znanstveno-nastavnom ili umjetničko-nastavnom </w:t>
      </w:r>
      <w:r w:rsidR="000411B9" w:rsidRPr="00345191">
        <w:rPr>
          <w:color w:val="000000" w:themeColor="text1"/>
        </w:rPr>
        <w:t>radnom mjestu</w:t>
      </w:r>
      <w:r w:rsidRPr="00345191">
        <w:rPr>
          <w:color w:val="000000" w:themeColor="text1"/>
        </w:rPr>
        <w:t xml:space="preserve"> redovitog</w:t>
      </w:r>
      <w:r w:rsidR="00D45F0C" w:rsidRPr="00345191">
        <w:rPr>
          <w:color w:val="000000" w:themeColor="text1"/>
        </w:rPr>
        <w:t xml:space="preserve"> profesora u trajnom izboru, redovitog profesora</w:t>
      </w:r>
      <w:r w:rsidRPr="00345191">
        <w:rPr>
          <w:color w:val="000000" w:themeColor="text1"/>
        </w:rPr>
        <w:t xml:space="preserve"> ili izvanrednog profesora. </w:t>
      </w:r>
    </w:p>
    <w:p w14:paraId="7B8E4687" w14:textId="77777777" w:rsidR="0098547A" w:rsidRPr="00345191" w:rsidRDefault="00A578AD" w:rsidP="00427060">
      <w:pPr>
        <w:ind w:left="-15"/>
        <w:rPr>
          <w:color w:val="000000" w:themeColor="text1"/>
        </w:rPr>
      </w:pPr>
      <w:r w:rsidRPr="00957696">
        <w:rPr>
          <w:color w:val="000000" w:themeColor="text1"/>
        </w:rPr>
        <w:t>§ 2. Dekan se bira između profesora iz skupine koji prema dogovorenom paritetu pripadaju u Metropoliju i profesora inkardiniranih u Franjevačku provinciju, prema sljedećem rasporedu: prvi mandat pripada Metropoliji, drugi Franjevačkoj provinciji, treći i četvrti pripadaju Metropoliji, peti Franjevačkoj provinciji, kako je određeno u Odluci velikog kancelara o paritetu. Nakon toga taj se redoslijed ponavlja.</w:t>
      </w:r>
      <w:r w:rsidRPr="00345191">
        <w:rPr>
          <w:color w:val="000000" w:themeColor="text1"/>
        </w:rPr>
        <w:t xml:space="preserve"> </w:t>
      </w:r>
    </w:p>
    <w:p w14:paraId="0CDDA59B" w14:textId="59325948" w:rsidR="00345191" w:rsidRDefault="00A578AD" w:rsidP="004D1927">
      <w:pPr>
        <w:spacing w:after="170"/>
        <w:ind w:left="-15"/>
        <w:rPr>
          <w:b/>
          <w:color w:val="000000" w:themeColor="text1"/>
        </w:rPr>
      </w:pPr>
      <w:r w:rsidRPr="00345191">
        <w:rPr>
          <w:color w:val="000000" w:themeColor="text1"/>
        </w:rPr>
        <w:t xml:space="preserve">§ 3. </w:t>
      </w:r>
      <w:r w:rsidR="009B351B" w:rsidRPr="00345191">
        <w:rPr>
          <w:color w:val="000000" w:themeColor="text1"/>
        </w:rPr>
        <w:t>Mandat dekana Fakulteta traje</w:t>
      </w:r>
      <w:r w:rsidRPr="00345191">
        <w:rPr>
          <w:color w:val="000000" w:themeColor="text1"/>
        </w:rPr>
        <w:t xml:space="preserve"> tri godine, </w:t>
      </w:r>
      <w:r w:rsidR="009B351B" w:rsidRPr="00345191">
        <w:rPr>
          <w:color w:val="000000" w:themeColor="text1"/>
        </w:rPr>
        <w:t>te se ista osoba može još jednom ponovo izabrati. Dekan</w:t>
      </w:r>
      <w:r w:rsidRPr="00345191">
        <w:rPr>
          <w:color w:val="000000" w:themeColor="text1"/>
        </w:rPr>
        <w:t xml:space="preserve"> dužnost preuzima prvog dana nove akademske godine. </w:t>
      </w:r>
    </w:p>
    <w:p w14:paraId="292E6027" w14:textId="2A1F466E" w:rsidR="0098547A" w:rsidRPr="00345191" w:rsidRDefault="00A578AD" w:rsidP="004D1927">
      <w:pPr>
        <w:spacing w:before="240" w:after="82" w:line="254" w:lineRule="auto"/>
        <w:ind w:left="132" w:right="127" w:hanging="10"/>
        <w:jc w:val="center"/>
        <w:rPr>
          <w:color w:val="000000" w:themeColor="text1"/>
        </w:rPr>
      </w:pPr>
      <w:r w:rsidRPr="00345191">
        <w:rPr>
          <w:b/>
          <w:color w:val="000000" w:themeColor="text1"/>
        </w:rPr>
        <w:t>Članak 15.</w:t>
      </w:r>
    </w:p>
    <w:p w14:paraId="732B84BE" w14:textId="77777777" w:rsidR="0098547A" w:rsidRPr="00345191" w:rsidRDefault="00A578AD" w:rsidP="00427060">
      <w:pPr>
        <w:ind w:left="-15"/>
        <w:rPr>
          <w:color w:val="000000" w:themeColor="text1"/>
        </w:rPr>
      </w:pPr>
      <w:r w:rsidRPr="00345191">
        <w:rPr>
          <w:color w:val="000000" w:themeColor="text1"/>
        </w:rPr>
        <w:t xml:space="preserve">§ 1. Postupak izbora dekana počinje najkasnije 1. travnja godine u kojoj prestaje mandat aktualnog dekana, a završava do kraja lipnja, osim u slučaju ponavljanja postupka. </w:t>
      </w:r>
    </w:p>
    <w:p w14:paraId="67905F49" w14:textId="77777777" w:rsidR="0098547A" w:rsidRPr="00345191" w:rsidRDefault="00A578AD" w:rsidP="00427060">
      <w:pPr>
        <w:ind w:left="-15"/>
        <w:rPr>
          <w:color w:val="000000" w:themeColor="text1"/>
        </w:rPr>
      </w:pPr>
      <w:r w:rsidRPr="00345191">
        <w:rPr>
          <w:color w:val="000000" w:themeColor="text1"/>
        </w:rPr>
        <w:t xml:space="preserve">§ 2. Dekana bira Fakultetsko vijeće natpolovičnom većinom glasova svih njegovih članova na način predviđen ovim Statutom i posebnim Pravilnikom Fakulteta. </w:t>
      </w:r>
    </w:p>
    <w:p w14:paraId="28A473E0" w14:textId="50A7C0E9" w:rsidR="0098547A" w:rsidRPr="00345191" w:rsidRDefault="00A578AD" w:rsidP="00427060">
      <w:pPr>
        <w:spacing w:after="3" w:line="258" w:lineRule="auto"/>
        <w:ind w:left="-15" w:right="-13" w:firstLine="283"/>
        <w:rPr>
          <w:color w:val="000000" w:themeColor="text1"/>
        </w:rPr>
      </w:pPr>
      <w:r w:rsidRPr="00345191">
        <w:rPr>
          <w:color w:val="000000" w:themeColor="text1"/>
        </w:rPr>
        <w:t xml:space="preserve">§ 3. Izabrani dekan preuzima dužnost </w:t>
      </w:r>
      <w:r w:rsidR="005E1B01" w:rsidRPr="00345191">
        <w:rPr>
          <w:color w:val="000000" w:themeColor="text1"/>
        </w:rPr>
        <w:t>s početkom akademske godine</w:t>
      </w:r>
      <w:r w:rsidR="00630E4E" w:rsidRPr="00345191">
        <w:rPr>
          <w:color w:val="000000" w:themeColor="text1"/>
        </w:rPr>
        <w:t xml:space="preserve"> u skladu s izvedbenim planom i kalendarom nastave</w:t>
      </w:r>
      <w:r w:rsidRPr="00345191">
        <w:rPr>
          <w:color w:val="000000" w:themeColor="text1"/>
        </w:rPr>
        <w:t xml:space="preserve">, </w:t>
      </w:r>
      <w:r w:rsidR="00630E4E" w:rsidRPr="00345191">
        <w:rPr>
          <w:color w:val="000000" w:themeColor="text1"/>
        </w:rPr>
        <w:t xml:space="preserve">a </w:t>
      </w:r>
      <w:r w:rsidRPr="00345191">
        <w:rPr>
          <w:color w:val="000000" w:themeColor="text1"/>
        </w:rPr>
        <w:t xml:space="preserve">nakon što izbor potvrde </w:t>
      </w:r>
      <w:r w:rsidR="004E13AD" w:rsidRPr="00345191">
        <w:rPr>
          <w:color w:val="000000" w:themeColor="text1"/>
        </w:rPr>
        <w:t>Dikasterij</w:t>
      </w:r>
      <w:r w:rsidR="00630E4E" w:rsidRPr="00345191">
        <w:rPr>
          <w:color w:val="000000" w:themeColor="text1"/>
        </w:rPr>
        <w:t xml:space="preserve">, </w:t>
      </w:r>
      <w:r w:rsidRPr="00345191">
        <w:rPr>
          <w:color w:val="000000" w:themeColor="text1"/>
        </w:rPr>
        <w:t xml:space="preserve">potom i Senat Sveučilišta, kojima se s odlukom o izboru dostavljaju životopis i program rada dekana. </w:t>
      </w:r>
    </w:p>
    <w:p w14:paraId="733109D6" w14:textId="77777777" w:rsidR="00345191" w:rsidRDefault="00345191" w:rsidP="00427060">
      <w:pPr>
        <w:spacing w:after="54" w:line="254" w:lineRule="auto"/>
        <w:ind w:left="132" w:right="127" w:hanging="10"/>
        <w:jc w:val="center"/>
        <w:rPr>
          <w:b/>
          <w:color w:val="000000" w:themeColor="text1"/>
        </w:rPr>
      </w:pPr>
    </w:p>
    <w:p w14:paraId="47FE119F" w14:textId="5D391D97" w:rsidR="0098547A" w:rsidRPr="00345191" w:rsidRDefault="00A578AD" w:rsidP="00427060">
      <w:pPr>
        <w:spacing w:after="54" w:line="254" w:lineRule="auto"/>
        <w:ind w:left="132" w:right="127" w:hanging="10"/>
        <w:jc w:val="center"/>
        <w:rPr>
          <w:color w:val="000000" w:themeColor="text1"/>
        </w:rPr>
      </w:pPr>
      <w:r w:rsidRPr="00345191">
        <w:rPr>
          <w:b/>
          <w:color w:val="000000" w:themeColor="text1"/>
        </w:rPr>
        <w:t>Članak 16.</w:t>
      </w:r>
    </w:p>
    <w:p w14:paraId="78F6D1E8" w14:textId="77777777" w:rsidR="0098547A" w:rsidRPr="00345191" w:rsidRDefault="00A578AD" w:rsidP="00427060">
      <w:pPr>
        <w:ind w:left="-15"/>
        <w:rPr>
          <w:color w:val="000000" w:themeColor="text1"/>
        </w:rPr>
      </w:pPr>
      <w:r w:rsidRPr="00345191">
        <w:rPr>
          <w:color w:val="000000" w:themeColor="text1"/>
        </w:rPr>
        <w:t xml:space="preserve">§ 1. Ako se novi dekan ne izabere, do isteka mandata postojećeg dekana ili ako novoizabrani dekan ne bi bio potvrđen do početka nove akademske godine, Veliki kancelar, na prijedlog Fakultetskog vijeća, u </w:t>
      </w:r>
      <w:r w:rsidRPr="00345191">
        <w:rPr>
          <w:color w:val="000000" w:themeColor="text1"/>
        </w:rPr>
        <w:lastRenderedPageBreak/>
        <w:t xml:space="preserve">roku od mjesec dana, za vršitelja dužnosti dekana imenuje osobu koja ispunjava Statutom propisane uvjete za izbor dekana. </w:t>
      </w:r>
    </w:p>
    <w:p w14:paraId="2FDFA69F" w14:textId="41C182F8" w:rsidR="0098547A" w:rsidRPr="00345191" w:rsidRDefault="00A578AD" w:rsidP="00427060">
      <w:pPr>
        <w:ind w:left="-15"/>
        <w:rPr>
          <w:color w:val="000000" w:themeColor="text1"/>
        </w:rPr>
      </w:pPr>
      <w:r w:rsidRPr="00345191">
        <w:rPr>
          <w:color w:val="000000" w:themeColor="text1"/>
        </w:rPr>
        <w:t xml:space="preserve">§ 2. Ako Fakultetsko vijeće u propisanom roku ne predloži vršitelja dužnosti dekana, Veliki kancelar u daljnjem roku od mjesec dana, imenuje vršitelja dužnosti dekana između nastavnika Fakulteta </w:t>
      </w:r>
      <w:r w:rsidR="00EB6240" w:rsidRPr="00345191">
        <w:rPr>
          <w:color w:val="000000" w:themeColor="text1"/>
        </w:rPr>
        <w:t>zaposlenih na</w:t>
      </w:r>
      <w:r w:rsidRPr="00345191">
        <w:rPr>
          <w:color w:val="000000" w:themeColor="text1"/>
        </w:rPr>
        <w:t xml:space="preserve"> znanstvenom </w:t>
      </w:r>
      <w:r w:rsidR="007125CA" w:rsidRPr="00345191">
        <w:rPr>
          <w:color w:val="000000" w:themeColor="text1"/>
        </w:rPr>
        <w:t>radnom mjestu</w:t>
      </w:r>
      <w:r w:rsidRPr="00345191">
        <w:rPr>
          <w:color w:val="000000" w:themeColor="text1"/>
        </w:rPr>
        <w:t xml:space="preserve"> redovnog ili izvanrednog profesora poštujući odredbu čl. 14 § 2</w:t>
      </w:r>
      <w:r w:rsidR="00C76AD6" w:rsidRPr="00345191">
        <w:rPr>
          <w:color w:val="000000" w:themeColor="text1"/>
        </w:rPr>
        <w:t xml:space="preserve">. ovog </w:t>
      </w:r>
      <w:r w:rsidR="00E4250F" w:rsidRPr="00345191">
        <w:rPr>
          <w:color w:val="000000" w:themeColor="text1"/>
        </w:rPr>
        <w:t>Statu</w:t>
      </w:r>
      <w:r w:rsidR="00E4250F">
        <w:rPr>
          <w:color w:val="000000" w:themeColor="text1"/>
        </w:rPr>
        <w:t>t</w:t>
      </w:r>
      <w:r w:rsidR="00E4250F" w:rsidRPr="00345191">
        <w:rPr>
          <w:color w:val="000000" w:themeColor="text1"/>
        </w:rPr>
        <w:t>a</w:t>
      </w:r>
      <w:r w:rsidRPr="00345191">
        <w:rPr>
          <w:color w:val="000000" w:themeColor="text1"/>
        </w:rPr>
        <w:t xml:space="preserve"> o paritetu. Iznimno može, uz pribavljeno rektorovo mišljenje, Senatu Sveučilišta predložiti imenovanje vršitelja dužnosti dekana i iz reda zaposlenika Sveučilišta </w:t>
      </w:r>
      <w:r w:rsidR="00EB6240" w:rsidRPr="00345191">
        <w:rPr>
          <w:color w:val="000000" w:themeColor="text1"/>
        </w:rPr>
        <w:t>zaposlenih na</w:t>
      </w:r>
      <w:r w:rsidRPr="00345191">
        <w:rPr>
          <w:color w:val="000000" w:themeColor="text1"/>
        </w:rPr>
        <w:t xml:space="preserve"> jednom od navedenih </w:t>
      </w:r>
      <w:r w:rsidR="007125CA" w:rsidRPr="00345191">
        <w:rPr>
          <w:color w:val="000000" w:themeColor="text1"/>
        </w:rPr>
        <w:t>radnih mjesta</w:t>
      </w:r>
      <w:r w:rsidRPr="00345191">
        <w:rPr>
          <w:color w:val="000000" w:themeColor="text1"/>
        </w:rPr>
        <w:t>.</w:t>
      </w:r>
    </w:p>
    <w:p w14:paraId="3207E69F" w14:textId="77777777" w:rsidR="0098547A" w:rsidRPr="00345191" w:rsidRDefault="00A578AD" w:rsidP="00427060">
      <w:pPr>
        <w:spacing w:after="144"/>
        <w:ind w:left="-15"/>
        <w:rPr>
          <w:color w:val="000000" w:themeColor="text1"/>
        </w:rPr>
      </w:pPr>
      <w:r w:rsidRPr="00345191">
        <w:rPr>
          <w:color w:val="000000" w:themeColor="text1"/>
        </w:rPr>
        <w:t>§ 3. Vršitelj dužnosti imenuje se najdulje na godinu dana, tijekom kojih je dužan organizirati i provesti izbor za novog dekana poštujući postupak propisan ovim Statutom i posebnim pravilnikom Fakulteta. Imenovanog vršitelja dužnosti potvrđuje Senat Sveučilišta.</w:t>
      </w:r>
    </w:p>
    <w:p w14:paraId="742738D3" w14:textId="77777777" w:rsidR="0098547A" w:rsidRPr="00345191" w:rsidRDefault="00A578AD" w:rsidP="004D1927">
      <w:pPr>
        <w:spacing w:before="240" w:after="54" w:line="254" w:lineRule="auto"/>
        <w:ind w:left="132" w:right="127" w:hanging="10"/>
        <w:jc w:val="center"/>
        <w:rPr>
          <w:color w:val="000000" w:themeColor="text1"/>
        </w:rPr>
      </w:pPr>
      <w:r w:rsidRPr="00345191">
        <w:rPr>
          <w:b/>
          <w:color w:val="000000" w:themeColor="text1"/>
        </w:rPr>
        <w:t>Članak 17.</w:t>
      </w:r>
    </w:p>
    <w:p w14:paraId="1FBBF968" w14:textId="74092284" w:rsidR="0098547A" w:rsidRPr="00345191" w:rsidRDefault="00A578AD" w:rsidP="00427060">
      <w:pPr>
        <w:ind w:left="-15"/>
        <w:rPr>
          <w:color w:val="000000" w:themeColor="text1"/>
        </w:rPr>
      </w:pPr>
      <w:r w:rsidRPr="00345191">
        <w:rPr>
          <w:color w:val="000000" w:themeColor="text1"/>
        </w:rPr>
        <w:t xml:space="preserve">§ 1. Rektor Sveučilišta može privremeno i uz suglasnost velikog kancelara, suspendirati dekana iz razloga predviđenih </w:t>
      </w:r>
      <w:r w:rsidR="00C83EE8" w:rsidRPr="00345191">
        <w:rPr>
          <w:color w:val="000000" w:themeColor="text1"/>
        </w:rPr>
        <w:t>općim aktima</w:t>
      </w:r>
      <w:r w:rsidRPr="00345191">
        <w:rPr>
          <w:color w:val="000000" w:themeColor="text1"/>
        </w:rPr>
        <w:t xml:space="preserve"> Sveučilišta. Prije donošenja odluke o suspenziji rektor će pisano i obrazloženo upozoriti dekana na mogućnost suspenzije.</w:t>
      </w:r>
    </w:p>
    <w:p w14:paraId="095BBCE9" w14:textId="7FEB6E1E" w:rsidR="0098547A" w:rsidRPr="00345191" w:rsidRDefault="00A578AD" w:rsidP="00427060">
      <w:pPr>
        <w:ind w:left="-15"/>
        <w:rPr>
          <w:color w:val="000000" w:themeColor="text1"/>
        </w:rPr>
      </w:pPr>
      <w:r w:rsidRPr="00345191">
        <w:rPr>
          <w:color w:val="000000" w:themeColor="text1"/>
        </w:rPr>
        <w:t xml:space="preserve">§ 2. Istodobno s odlukom o suspenziji i u suglasnosti s velikim kancelarom, rektor </w:t>
      </w:r>
      <w:r w:rsidR="00221B64" w:rsidRPr="00345191">
        <w:rPr>
          <w:color w:val="000000" w:themeColor="text1"/>
        </w:rPr>
        <w:t xml:space="preserve">može donijeti </w:t>
      </w:r>
      <w:r w:rsidRPr="00345191">
        <w:rPr>
          <w:color w:val="000000" w:themeColor="text1"/>
        </w:rPr>
        <w:t xml:space="preserve">odluku o postavljanju vršitelja dužnosti dekana iz reda zaposlenika Sveučilišta </w:t>
      </w:r>
      <w:r w:rsidR="00EB6240" w:rsidRPr="00345191">
        <w:rPr>
          <w:color w:val="000000" w:themeColor="text1"/>
        </w:rPr>
        <w:t>na</w:t>
      </w:r>
      <w:r w:rsidRPr="00345191">
        <w:rPr>
          <w:color w:val="000000" w:themeColor="text1"/>
        </w:rPr>
        <w:t xml:space="preserve"> odgovarajućem </w:t>
      </w:r>
      <w:r w:rsidR="007125CA" w:rsidRPr="00345191">
        <w:rPr>
          <w:color w:val="000000" w:themeColor="text1"/>
        </w:rPr>
        <w:t>radnom mjestu</w:t>
      </w:r>
      <w:r w:rsidRPr="00345191">
        <w:rPr>
          <w:color w:val="000000" w:themeColor="text1"/>
        </w:rPr>
        <w:t>.</w:t>
      </w:r>
    </w:p>
    <w:p w14:paraId="1F6AFDFB" w14:textId="77777777" w:rsidR="0098547A" w:rsidRPr="00345191" w:rsidRDefault="00A578AD" w:rsidP="00427060">
      <w:pPr>
        <w:ind w:left="-15"/>
        <w:rPr>
          <w:color w:val="000000" w:themeColor="text1"/>
        </w:rPr>
      </w:pPr>
      <w:r w:rsidRPr="00345191">
        <w:rPr>
          <w:color w:val="000000" w:themeColor="text1"/>
        </w:rPr>
        <w:t>§ 3. Veliki kancelar može suspendirati dekana zbog razloga koji se tiču vjere, morala ili crkvene discipline kao i zbog nepoštivanja ili kršenja zakona Republike Hrvatske, ovog Statuta i drugih važećih pravnih propisa.</w:t>
      </w:r>
    </w:p>
    <w:p w14:paraId="669E36A9" w14:textId="4374171E" w:rsidR="0098547A" w:rsidRPr="00345191" w:rsidRDefault="00A578AD" w:rsidP="00427060">
      <w:pPr>
        <w:spacing w:after="144"/>
        <w:ind w:left="-15"/>
        <w:rPr>
          <w:color w:val="000000" w:themeColor="text1"/>
        </w:rPr>
      </w:pPr>
      <w:r w:rsidRPr="00345191">
        <w:rPr>
          <w:color w:val="000000" w:themeColor="text1"/>
        </w:rPr>
        <w:t xml:space="preserve">§ 4. Ako veliki kancelar suspendira dekana zbog razloga navedenih u prethodnom paragrafu, o tome mora izvijestiti rektora, odnosno Senat Sveučilišta i </w:t>
      </w:r>
      <w:r w:rsidR="00221B64" w:rsidRPr="00345191">
        <w:rPr>
          <w:color w:val="000000" w:themeColor="text1"/>
        </w:rPr>
        <w:t>Dikasterij</w:t>
      </w:r>
      <w:r w:rsidRPr="00345191">
        <w:rPr>
          <w:color w:val="000000" w:themeColor="text1"/>
        </w:rPr>
        <w:t xml:space="preserve"> te istodobno s odlukom o suspenziji do izbora novog dekana imenovati vršitelja dužnosti dekana iz reda nastavnika Fakulteta</w:t>
      </w:r>
      <w:r w:rsidR="00EB6240" w:rsidRPr="00345191">
        <w:rPr>
          <w:color w:val="000000" w:themeColor="text1"/>
        </w:rPr>
        <w:t xml:space="preserve"> zaposlenih na</w:t>
      </w:r>
      <w:r w:rsidRPr="00345191">
        <w:rPr>
          <w:color w:val="000000" w:themeColor="text1"/>
        </w:rPr>
        <w:t xml:space="preserve"> odgovarajućem </w:t>
      </w:r>
      <w:r w:rsidR="007125CA" w:rsidRPr="00345191">
        <w:rPr>
          <w:color w:val="000000" w:themeColor="text1"/>
        </w:rPr>
        <w:t>radnom mjestu</w:t>
      </w:r>
      <w:r w:rsidRPr="00345191">
        <w:rPr>
          <w:color w:val="000000" w:themeColor="text1"/>
        </w:rPr>
        <w:t>. Iznimno, veliki kancelar može rektoru Sveučilišta predložiti imenovanje vršitelja dužnosti dekana iz reda zaposlenika Sveučilišta</w:t>
      </w:r>
      <w:r w:rsidR="00512B62" w:rsidRPr="00345191">
        <w:rPr>
          <w:color w:val="000000" w:themeColor="text1"/>
        </w:rPr>
        <w:t xml:space="preserve"> zaposlenih</w:t>
      </w:r>
      <w:r w:rsidRPr="00345191">
        <w:rPr>
          <w:color w:val="000000" w:themeColor="text1"/>
        </w:rPr>
        <w:t xml:space="preserve"> </w:t>
      </w:r>
      <w:r w:rsidR="00512B62" w:rsidRPr="00345191">
        <w:rPr>
          <w:color w:val="000000" w:themeColor="text1"/>
        </w:rPr>
        <w:t>na</w:t>
      </w:r>
      <w:r w:rsidRPr="00345191">
        <w:rPr>
          <w:color w:val="000000" w:themeColor="text1"/>
        </w:rPr>
        <w:t xml:space="preserve"> odgovarajućem </w:t>
      </w:r>
      <w:r w:rsidR="007125CA" w:rsidRPr="00345191">
        <w:rPr>
          <w:color w:val="000000" w:themeColor="text1"/>
        </w:rPr>
        <w:t>radnom mjestu</w:t>
      </w:r>
      <w:r w:rsidRPr="00345191">
        <w:rPr>
          <w:color w:val="000000" w:themeColor="text1"/>
        </w:rPr>
        <w:t>.</w:t>
      </w:r>
    </w:p>
    <w:p w14:paraId="7309E730" w14:textId="77777777" w:rsidR="00345191" w:rsidRDefault="00345191" w:rsidP="00427060">
      <w:pPr>
        <w:spacing w:after="54" w:line="254" w:lineRule="auto"/>
        <w:ind w:left="132" w:right="127" w:hanging="10"/>
        <w:jc w:val="center"/>
        <w:rPr>
          <w:b/>
          <w:color w:val="000000" w:themeColor="text1"/>
        </w:rPr>
      </w:pPr>
    </w:p>
    <w:p w14:paraId="5EA3DF3D" w14:textId="22174DA1" w:rsidR="0098547A" w:rsidRPr="00345191" w:rsidRDefault="00455F79" w:rsidP="00427060">
      <w:pPr>
        <w:spacing w:after="54" w:line="254" w:lineRule="auto"/>
        <w:ind w:left="132" w:right="127" w:hanging="10"/>
        <w:jc w:val="center"/>
        <w:rPr>
          <w:color w:val="000000" w:themeColor="text1"/>
        </w:rPr>
      </w:pPr>
      <w:r w:rsidRPr="00345191">
        <w:rPr>
          <w:b/>
          <w:color w:val="000000" w:themeColor="text1"/>
        </w:rPr>
        <w:t>Članak 18</w:t>
      </w:r>
      <w:r w:rsidR="00A578AD" w:rsidRPr="00345191">
        <w:rPr>
          <w:b/>
          <w:color w:val="000000" w:themeColor="text1"/>
        </w:rPr>
        <w:t>.</w:t>
      </w:r>
    </w:p>
    <w:p w14:paraId="4FB80BF0" w14:textId="77777777" w:rsidR="0098547A" w:rsidRPr="00345191" w:rsidRDefault="00A578AD" w:rsidP="00427060">
      <w:pPr>
        <w:ind w:left="-15"/>
        <w:rPr>
          <w:color w:val="000000" w:themeColor="text1"/>
        </w:rPr>
      </w:pPr>
      <w:r w:rsidRPr="00345191">
        <w:rPr>
          <w:color w:val="000000" w:themeColor="text1"/>
        </w:rPr>
        <w:t>§ 1. Na odluku o suspenziji dekana koju su donijeli rektor ili veliki kancelar, suspendirani dekan ima pravo očitovanja u roku od osam dana.</w:t>
      </w:r>
    </w:p>
    <w:p w14:paraId="62AEDBCA" w14:textId="77777777" w:rsidR="0098547A" w:rsidRPr="00345191" w:rsidRDefault="00A578AD" w:rsidP="00427060">
      <w:pPr>
        <w:ind w:left="-15"/>
        <w:rPr>
          <w:color w:val="000000" w:themeColor="text1"/>
        </w:rPr>
      </w:pPr>
      <w:r w:rsidRPr="00345191">
        <w:rPr>
          <w:color w:val="000000" w:themeColor="text1"/>
        </w:rPr>
        <w:t xml:space="preserve">§ 2. O odluci rektora o suspenziji dekana odlučuje Senat Sveučilišta u roku od mjesec dana od njezina donošenja. O odluci velikog kancelara o suspenziji dekana odlučuje </w:t>
      </w:r>
      <w:r w:rsidR="000411B9" w:rsidRPr="00345191">
        <w:rPr>
          <w:color w:val="000000" w:themeColor="text1"/>
        </w:rPr>
        <w:t>Dikasterij</w:t>
      </w:r>
      <w:r w:rsidRPr="00345191">
        <w:rPr>
          <w:color w:val="000000" w:themeColor="text1"/>
        </w:rPr>
        <w:t>.</w:t>
      </w:r>
    </w:p>
    <w:p w14:paraId="6932B9E9" w14:textId="77777777" w:rsidR="0098547A" w:rsidRPr="00345191" w:rsidRDefault="00A578AD" w:rsidP="00427060">
      <w:pPr>
        <w:ind w:left="-15"/>
        <w:rPr>
          <w:color w:val="000000" w:themeColor="text1"/>
        </w:rPr>
      </w:pPr>
      <w:r w:rsidRPr="00345191">
        <w:rPr>
          <w:color w:val="000000" w:themeColor="text1"/>
        </w:rPr>
        <w:t xml:space="preserve">§ 3. Vršitelj dužnosti ima sva prava i obveze koje ima dekan i obavlja dužnost do izbora novog dekana u slučaju potvrdne odluke Senata ili </w:t>
      </w:r>
      <w:r w:rsidR="000411B9" w:rsidRPr="00345191">
        <w:rPr>
          <w:color w:val="000000" w:themeColor="text1"/>
        </w:rPr>
        <w:t>Dikasterija</w:t>
      </w:r>
      <w:r w:rsidRPr="00345191">
        <w:rPr>
          <w:color w:val="000000" w:themeColor="text1"/>
        </w:rPr>
        <w:t xml:space="preserve">, odnosno do donošenja njihove negativne odluke. </w:t>
      </w:r>
    </w:p>
    <w:p w14:paraId="5A12FE34" w14:textId="77777777" w:rsidR="0098547A" w:rsidRPr="00345191" w:rsidRDefault="00A578AD" w:rsidP="00427060">
      <w:pPr>
        <w:spacing w:after="146"/>
        <w:ind w:left="-15"/>
        <w:rPr>
          <w:color w:val="000000" w:themeColor="text1"/>
        </w:rPr>
      </w:pPr>
      <w:r w:rsidRPr="00345191">
        <w:rPr>
          <w:color w:val="000000" w:themeColor="text1"/>
        </w:rPr>
        <w:t xml:space="preserve">§ 4. Odlukom Senata ili </w:t>
      </w:r>
      <w:r w:rsidR="000411B9" w:rsidRPr="00345191">
        <w:rPr>
          <w:color w:val="000000" w:themeColor="text1"/>
        </w:rPr>
        <w:t>Dikasterija</w:t>
      </w:r>
      <w:r w:rsidRPr="00345191">
        <w:rPr>
          <w:color w:val="000000" w:themeColor="text1"/>
        </w:rPr>
        <w:t>, dekan je razriješen dužnosti te u tom slučaju u roku od tri mjeseca od dana donošenja odluke, provest će se postupak za izbor novog dekana. Dekan koji je razriješen dužnosti ne može biti kandidat za izbor. Mandat novog dekana započinje s početkom sljedeće akademske godine.</w:t>
      </w:r>
    </w:p>
    <w:p w14:paraId="55A7D393" w14:textId="77777777" w:rsidR="00345191" w:rsidRDefault="00345191" w:rsidP="00427060">
      <w:pPr>
        <w:spacing w:after="54" w:line="254" w:lineRule="auto"/>
        <w:ind w:left="132" w:right="127" w:hanging="10"/>
        <w:jc w:val="center"/>
        <w:rPr>
          <w:b/>
          <w:color w:val="000000" w:themeColor="text1"/>
        </w:rPr>
      </w:pPr>
    </w:p>
    <w:p w14:paraId="25AEF393" w14:textId="4DE497FE" w:rsidR="0098547A" w:rsidRPr="00345191" w:rsidRDefault="00A578AD" w:rsidP="00E4250F">
      <w:pPr>
        <w:spacing w:after="54" w:line="254" w:lineRule="auto"/>
        <w:ind w:left="132" w:right="127" w:hanging="10"/>
        <w:jc w:val="center"/>
        <w:rPr>
          <w:color w:val="000000" w:themeColor="text1"/>
        </w:rPr>
      </w:pPr>
      <w:r w:rsidRPr="00345191">
        <w:rPr>
          <w:b/>
          <w:color w:val="000000" w:themeColor="text1"/>
        </w:rPr>
        <w:t>Članak 1</w:t>
      </w:r>
      <w:r w:rsidR="00455F79" w:rsidRPr="00345191">
        <w:rPr>
          <w:b/>
          <w:color w:val="000000" w:themeColor="text1"/>
        </w:rPr>
        <w:t>9</w:t>
      </w:r>
      <w:r w:rsidRPr="00345191">
        <w:rPr>
          <w:b/>
          <w:color w:val="000000" w:themeColor="text1"/>
        </w:rPr>
        <w:t>.</w:t>
      </w:r>
    </w:p>
    <w:p w14:paraId="09FA9348" w14:textId="30B0699D" w:rsidR="00EB280B" w:rsidRPr="00345191" w:rsidRDefault="00504A4F" w:rsidP="00957696">
      <w:pPr>
        <w:tabs>
          <w:tab w:val="left" w:pos="600"/>
          <w:tab w:val="left" w:pos="915"/>
          <w:tab w:val="right" w:pos="9380"/>
        </w:tabs>
        <w:spacing w:after="0" w:line="259" w:lineRule="auto"/>
        <w:ind w:left="10" w:right="-10" w:hanging="10"/>
        <w:contextualSpacing/>
        <w:rPr>
          <w:color w:val="000000" w:themeColor="text1"/>
        </w:rPr>
      </w:pPr>
      <w:r>
        <w:rPr>
          <w:color w:val="000000" w:themeColor="text1"/>
        </w:rPr>
        <w:tab/>
      </w:r>
      <w:r>
        <w:rPr>
          <w:color w:val="000000" w:themeColor="text1"/>
        </w:rPr>
        <w:tab/>
      </w:r>
      <w:r w:rsidR="00A578AD" w:rsidRPr="00345191">
        <w:rPr>
          <w:color w:val="000000" w:themeColor="text1"/>
        </w:rPr>
        <w:t xml:space="preserve">§ 1. Dekan može biti razriješen dužnosti prije isteka vremena na koje je izabran ako: </w:t>
      </w:r>
    </w:p>
    <w:p w14:paraId="78DA2F9E" w14:textId="77777777" w:rsidR="00EB280B" w:rsidRPr="00345191" w:rsidRDefault="00EB280B" w:rsidP="00957696">
      <w:pPr>
        <w:pStyle w:val="Odlomakpopisa"/>
        <w:numPr>
          <w:ilvl w:val="0"/>
          <w:numId w:val="5"/>
        </w:numPr>
        <w:spacing w:after="0" w:line="259" w:lineRule="auto"/>
        <w:ind w:right="-10" w:hanging="227"/>
        <w:rPr>
          <w:color w:val="000000" w:themeColor="text1"/>
        </w:rPr>
      </w:pPr>
      <w:r w:rsidRPr="00345191">
        <w:rPr>
          <w:color w:val="000000" w:themeColor="text1"/>
        </w:rPr>
        <w:t>ako zatraži razrješenje</w:t>
      </w:r>
    </w:p>
    <w:p w14:paraId="67980318" w14:textId="3755FD10" w:rsidR="00EB280B" w:rsidRPr="00345191" w:rsidRDefault="00EB280B" w:rsidP="00957696">
      <w:pPr>
        <w:pStyle w:val="Odlomakpopisa"/>
        <w:numPr>
          <w:ilvl w:val="0"/>
          <w:numId w:val="5"/>
        </w:numPr>
        <w:spacing w:after="0" w:line="259" w:lineRule="auto"/>
        <w:ind w:right="-10" w:hanging="227"/>
        <w:rPr>
          <w:color w:val="000000" w:themeColor="text1"/>
        </w:rPr>
      </w:pPr>
      <w:r w:rsidRPr="00345191">
        <w:rPr>
          <w:color w:val="000000" w:themeColor="text1"/>
        </w:rPr>
        <w:t>ako nastupe razlozi koji prema Zakonu, ovom Statutu ili propisima o radu dovode do prestanka radnog odnosa</w:t>
      </w:r>
    </w:p>
    <w:p w14:paraId="7288A22E" w14:textId="31B0D2E9" w:rsidR="00EB280B" w:rsidRPr="00345191" w:rsidRDefault="00EB280B" w:rsidP="00957696">
      <w:pPr>
        <w:pStyle w:val="Odlomakpopisa"/>
        <w:numPr>
          <w:ilvl w:val="0"/>
          <w:numId w:val="5"/>
        </w:numPr>
        <w:spacing w:after="0" w:line="259" w:lineRule="auto"/>
        <w:ind w:right="-10" w:hanging="227"/>
        <w:rPr>
          <w:color w:val="000000" w:themeColor="text1"/>
        </w:rPr>
      </w:pPr>
      <w:r w:rsidRPr="00345191">
        <w:rPr>
          <w:color w:val="000000" w:themeColor="text1"/>
        </w:rPr>
        <w:t>ako ne postupa prema Zakonu, ovom Statutu ili drugim općim aktima</w:t>
      </w:r>
    </w:p>
    <w:p w14:paraId="625B4A11" w14:textId="5FDE69AB" w:rsidR="00EB280B" w:rsidRPr="00345191" w:rsidRDefault="00EB280B" w:rsidP="00957696">
      <w:pPr>
        <w:pStyle w:val="Odlomakpopisa"/>
        <w:numPr>
          <w:ilvl w:val="0"/>
          <w:numId w:val="5"/>
        </w:numPr>
        <w:spacing w:after="0" w:line="259" w:lineRule="auto"/>
        <w:ind w:right="-10" w:hanging="227"/>
        <w:rPr>
          <w:color w:val="000000" w:themeColor="text1"/>
        </w:rPr>
      </w:pPr>
      <w:r w:rsidRPr="00345191">
        <w:rPr>
          <w:color w:val="000000" w:themeColor="text1"/>
        </w:rPr>
        <w:t>ako nesavjesnim ili nepravilnim radom prouzroči Fakultetu veću štetu ili ako zanemaruje ili nesavjesno obavlja svoje dužnosti.</w:t>
      </w:r>
    </w:p>
    <w:p w14:paraId="55D1F58D" w14:textId="0429187C" w:rsidR="00ED07C7" w:rsidRPr="00345191" w:rsidRDefault="00A578AD" w:rsidP="00957696">
      <w:pPr>
        <w:numPr>
          <w:ilvl w:val="0"/>
          <w:numId w:val="5"/>
        </w:numPr>
        <w:spacing w:after="0"/>
        <w:ind w:hanging="227"/>
        <w:contextualSpacing/>
        <w:rPr>
          <w:color w:val="000000" w:themeColor="text1"/>
        </w:rPr>
      </w:pPr>
      <w:r w:rsidRPr="00345191">
        <w:rPr>
          <w:color w:val="000000" w:themeColor="text1"/>
        </w:rPr>
        <w:t xml:space="preserve">svoju dužnost ne obavlja </w:t>
      </w:r>
      <w:r w:rsidR="00EB280B" w:rsidRPr="00345191">
        <w:rPr>
          <w:color w:val="000000" w:themeColor="text1"/>
        </w:rPr>
        <w:t>u skladu s kanonskim propisima</w:t>
      </w:r>
    </w:p>
    <w:p w14:paraId="379D10DC" w14:textId="5B35F4BE" w:rsidR="0089772A" w:rsidRPr="00345191" w:rsidRDefault="0089772A" w:rsidP="00957696">
      <w:pPr>
        <w:numPr>
          <w:ilvl w:val="0"/>
          <w:numId w:val="5"/>
        </w:numPr>
        <w:spacing w:after="0"/>
        <w:ind w:hanging="227"/>
        <w:contextualSpacing/>
        <w:rPr>
          <w:color w:val="000000" w:themeColor="text1"/>
        </w:rPr>
      </w:pPr>
      <w:r w:rsidRPr="00345191">
        <w:rPr>
          <w:color w:val="000000" w:themeColor="text1"/>
        </w:rPr>
        <w:t xml:space="preserve">iz drugih razloga predviđenih Zakonom ili Statutom Sveučilišta </w:t>
      </w:r>
    </w:p>
    <w:p w14:paraId="53B82ED5" w14:textId="1D0BFEFD" w:rsidR="00ED07C7" w:rsidRPr="00345191" w:rsidRDefault="00ED07C7" w:rsidP="00957696">
      <w:pPr>
        <w:spacing w:after="0"/>
        <w:ind w:left="0" w:firstLine="0"/>
        <w:contextualSpacing/>
        <w:rPr>
          <w:color w:val="000000" w:themeColor="text1"/>
        </w:rPr>
      </w:pPr>
      <w:r w:rsidRPr="00345191">
        <w:rPr>
          <w:color w:val="000000" w:themeColor="text1"/>
        </w:rPr>
        <w:lastRenderedPageBreak/>
        <w:tab/>
        <w:t>§ 2. Postupak razrješenja dekana Fakulteta pokreće se na prijedlog jedne trećine članova Fakultetskog vijeća ili u slučaju propisanom člankom 22. stavkom 4. Zakona na prijedlog rektora. O razrješenju dekana odlučuje Fakultetsko vijeće natpolovičnom većinom glasova svih članova. Sjednicom Fakultetskog vijeća na kojoj se odlučuje o razrješenju dekana predsjeda najstariji član Fakultetskog vijeća.</w:t>
      </w:r>
    </w:p>
    <w:p w14:paraId="1F6269E7" w14:textId="6DE7928B" w:rsidR="00ED07C7" w:rsidRPr="00345191" w:rsidRDefault="00ED07C7" w:rsidP="00E4250F">
      <w:pPr>
        <w:spacing w:after="0"/>
        <w:ind w:left="0" w:firstLine="0"/>
        <w:contextualSpacing/>
        <w:rPr>
          <w:color w:val="000000" w:themeColor="text1"/>
        </w:rPr>
      </w:pPr>
      <w:r w:rsidRPr="00345191">
        <w:rPr>
          <w:color w:val="000000" w:themeColor="text1"/>
        </w:rPr>
        <w:tab/>
        <w:t xml:space="preserve">§ </w:t>
      </w:r>
      <w:r w:rsidR="00062E16" w:rsidRPr="00345191">
        <w:rPr>
          <w:color w:val="000000" w:themeColor="text1"/>
        </w:rPr>
        <w:t>3</w:t>
      </w:r>
      <w:r w:rsidRPr="00345191">
        <w:rPr>
          <w:color w:val="000000" w:themeColor="text1"/>
        </w:rPr>
        <w:t xml:space="preserve">. Ako dekan </w:t>
      </w:r>
      <w:r w:rsidR="0002220F" w:rsidRPr="00345191">
        <w:rPr>
          <w:color w:val="000000" w:themeColor="text1"/>
        </w:rPr>
        <w:t>F</w:t>
      </w:r>
      <w:r w:rsidRPr="00345191">
        <w:rPr>
          <w:color w:val="000000" w:themeColor="text1"/>
        </w:rPr>
        <w:t xml:space="preserve">akulteta nije izabran u postupku izbora ili ako dekanu prestane mandat odnosno ako je razriješen dužnosti prije vremena na koje je izabran, do izbora dekana </w:t>
      </w:r>
      <w:r w:rsidR="0002220F" w:rsidRPr="00345191">
        <w:rPr>
          <w:color w:val="000000" w:themeColor="text1"/>
        </w:rPr>
        <w:t>F</w:t>
      </w:r>
      <w:r w:rsidRPr="00345191">
        <w:rPr>
          <w:color w:val="000000" w:themeColor="text1"/>
        </w:rPr>
        <w:t xml:space="preserve">akultetsko vijeće imenuje vršitelja dužnosti dekana najdulje do godinu dana, u skladu sa </w:t>
      </w:r>
      <w:r w:rsidR="0002220F" w:rsidRPr="00345191">
        <w:rPr>
          <w:color w:val="000000" w:themeColor="text1"/>
        </w:rPr>
        <w:t>ovim S</w:t>
      </w:r>
      <w:r w:rsidRPr="00345191">
        <w:rPr>
          <w:color w:val="000000" w:themeColor="text1"/>
        </w:rPr>
        <w:t>tatutom.</w:t>
      </w:r>
    </w:p>
    <w:p w14:paraId="404A5C2B" w14:textId="5A72CF6E" w:rsidR="0098547A" w:rsidRPr="00345191" w:rsidRDefault="00ED07C7" w:rsidP="00427060">
      <w:pPr>
        <w:ind w:left="0" w:firstLine="0"/>
        <w:rPr>
          <w:color w:val="000000" w:themeColor="text1"/>
        </w:rPr>
      </w:pPr>
      <w:r w:rsidRPr="00345191">
        <w:rPr>
          <w:color w:val="000000" w:themeColor="text1"/>
        </w:rPr>
        <w:tab/>
      </w:r>
    </w:p>
    <w:p w14:paraId="7FBEACF7" w14:textId="24C6489A" w:rsidR="0098547A" w:rsidRPr="00345191" w:rsidRDefault="00A578AD" w:rsidP="00427060">
      <w:pPr>
        <w:pStyle w:val="Naslov2"/>
        <w:spacing w:after="115"/>
        <w:ind w:left="132" w:right="127"/>
        <w:rPr>
          <w:color w:val="000000" w:themeColor="text1"/>
        </w:rPr>
      </w:pPr>
      <w:bookmarkStart w:id="12" w:name="_Toc191972055"/>
      <w:r w:rsidRPr="00345191">
        <w:rPr>
          <w:color w:val="000000" w:themeColor="text1"/>
        </w:rPr>
        <w:t>4. Prodekani</w:t>
      </w:r>
      <w:bookmarkEnd w:id="12"/>
    </w:p>
    <w:p w14:paraId="50CF4CCC" w14:textId="77777777" w:rsidR="00ED07C7" w:rsidRPr="00345191" w:rsidRDefault="00A578AD" w:rsidP="004D1927">
      <w:pPr>
        <w:spacing w:before="240" w:after="54" w:line="254" w:lineRule="auto"/>
        <w:ind w:left="132" w:right="127" w:hanging="10"/>
        <w:jc w:val="center"/>
        <w:rPr>
          <w:color w:val="000000" w:themeColor="text1"/>
        </w:rPr>
      </w:pPr>
      <w:r w:rsidRPr="00345191">
        <w:rPr>
          <w:b/>
          <w:color w:val="000000" w:themeColor="text1"/>
        </w:rPr>
        <w:t xml:space="preserve">Članak </w:t>
      </w:r>
      <w:r w:rsidR="00455F79" w:rsidRPr="00345191">
        <w:rPr>
          <w:b/>
          <w:color w:val="000000" w:themeColor="text1"/>
        </w:rPr>
        <w:t>20</w:t>
      </w:r>
      <w:r w:rsidRPr="00345191">
        <w:rPr>
          <w:b/>
          <w:color w:val="000000" w:themeColor="text1"/>
        </w:rPr>
        <w:t>.</w:t>
      </w:r>
    </w:p>
    <w:p w14:paraId="1190BFD7" w14:textId="2169B7A9" w:rsidR="00ED07C7" w:rsidRPr="00345191" w:rsidRDefault="0089772A" w:rsidP="00427060">
      <w:pPr>
        <w:spacing w:after="54" w:line="254" w:lineRule="auto"/>
        <w:ind w:left="132" w:right="127" w:hanging="10"/>
        <w:rPr>
          <w:color w:val="000000" w:themeColor="text1"/>
        </w:rPr>
      </w:pPr>
      <w:r w:rsidRPr="00345191">
        <w:rPr>
          <w:color w:val="000000" w:themeColor="text1"/>
        </w:rPr>
        <w:tab/>
      </w:r>
      <w:r w:rsidRPr="00345191">
        <w:rPr>
          <w:color w:val="000000" w:themeColor="text1"/>
        </w:rPr>
        <w:tab/>
      </w:r>
      <w:r w:rsidR="00A578AD" w:rsidRPr="00345191">
        <w:rPr>
          <w:color w:val="000000" w:themeColor="text1"/>
        </w:rPr>
        <w:t xml:space="preserve">§ 1. Dekanu u radu pomažu </w:t>
      </w:r>
      <w:r w:rsidR="00A578AD" w:rsidRPr="00E4250F">
        <w:rPr>
          <w:color w:val="000000" w:themeColor="text1"/>
          <w:highlight w:val="yellow"/>
        </w:rPr>
        <w:t>prodeka</w:t>
      </w:r>
      <w:r w:rsidR="00E4250F" w:rsidRPr="00E4250F">
        <w:rPr>
          <w:color w:val="000000" w:themeColor="text1"/>
          <w:highlight w:val="yellow"/>
        </w:rPr>
        <w:t>ni</w:t>
      </w:r>
      <w:r w:rsidR="00A578AD" w:rsidRPr="00E4250F">
        <w:rPr>
          <w:color w:val="000000" w:themeColor="text1"/>
          <w:highlight w:val="yellow"/>
        </w:rPr>
        <w:t>.</w:t>
      </w:r>
    </w:p>
    <w:p w14:paraId="1ADEAF72" w14:textId="2CC0E677" w:rsidR="00ED07C7" w:rsidRPr="00345191" w:rsidRDefault="0089772A" w:rsidP="00427060">
      <w:pPr>
        <w:spacing w:after="54" w:line="254" w:lineRule="auto"/>
        <w:ind w:left="132" w:right="127" w:hanging="10"/>
        <w:rPr>
          <w:color w:val="000000" w:themeColor="text1"/>
        </w:rPr>
      </w:pPr>
      <w:r w:rsidRPr="00345191">
        <w:rPr>
          <w:color w:val="000000" w:themeColor="text1"/>
        </w:rPr>
        <w:tab/>
      </w:r>
      <w:r w:rsidRPr="00345191">
        <w:rPr>
          <w:color w:val="000000" w:themeColor="text1"/>
        </w:rPr>
        <w:tab/>
      </w:r>
      <w:r w:rsidR="00A578AD" w:rsidRPr="00345191">
        <w:rPr>
          <w:color w:val="000000" w:themeColor="text1"/>
        </w:rPr>
        <w:t xml:space="preserve">§ 2. </w:t>
      </w:r>
      <w:r w:rsidR="00E4250F">
        <w:rPr>
          <w:color w:val="000000" w:themeColor="text1"/>
        </w:rPr>
        <w:t>Z</w:t>
      </w:r>
      <w:r w:rsidR="00A578AD" w:rsidRPr="00345191">
        <w:rPr>
          <w:color w:val="000000" w:themeColor="text1"/>
        </w:rPr>
        <w:t>amjenik dekana u redovitim okolnostima</w:t>
      </w:r>
      <w:r w:rsidR="00E4250F">
        <w:rPr>
          <w:color w:val="000000" w:themeColor="text1"/>
        </w:rPr>
        <w:t xml:space="preserve"> je</w:t>
      </w:r>
      <w:r w:rsidR="00A578AD" w:rsidRPr="00345191">
        <w:rPr>
          <w:color w:val="000000" w:themeColor="text1"/>
        </w:rPr>
        <w:t xml:space="preserve"> </w:t>
      </w:r>
      <w:r w:rsidR="00FC53EA">
        <w:rPr>
          <w:color w:val="000000" w:themeColor="text1"/>
        </w:rPr>
        <w:t>jedan od prodekana</w:t>
      </w:r>
      <w:r w:rsidR="00A578AD" w:rsidRPr="00345191">
        <w:rPr>
          <w:color w:val="000000" w:themeColor="text1"/>
        </w:rPr>
        <w:t xml:space="preserve">. </w:t>
      </w:r>
      <w:r w:rsidR="00A578AD" w:rsidRPr="009106EC">
        <w:rPr>
          <w:color w:val="000000" w:themeColor="text1"/>
          <w:highlight w:val="yellow"/>
        </w:rPr>
        <w:t xml:space="preserve">Ako je dekan jedan od profesora koji, prema odredbi pariteta, pripada u predviđeni omjer nastavnika Metropolije, njegov </w:t>
      </w:r>
      <w:r w:rsidR="00FC53EA" w:rsidRPr="009106EC">
        <w:rPr>
          <w:color w:val="000000" w:themeColor="text1"/>
          <w:highlight w:val="yellow"/>
        </w:rPr>
        <w:t>je</w:t>
      </w:r>
      <w:r w:rsidR="00A578AD" w:rsidRPr="009106EC">
        <w:rPr>
          <w:color w:val="000000" w:themeColor="text1"/>
          <w:highlight w:val="yellow"/>
        </w:rPr>
        <w:t xml:space="preserve"> zamjenik prodekan koji je </w:t>
      </w:r>
      <w:r w:rsidR="00550758" w:rsidRPr="009106EC">
        <w:rPr>
          <w:color w:val="000000" w:themeColor="text1"/>
          <w:highlight w:val="yellow"/>
        </w:rPr>
        <w:t>zaposlen iz kvote</w:t>
      </w:r>
      <w:r w:rsidR="00A578AD" w:rsidRPr="009106EC">
        <w:rPr>
          <w:color w:val="000000" w:themeColor="text1"/>
          <w:highlight w:val="yellow"/>
        </w:rPr>
        <w:t xml:space="preserve"> Franjevačk</w:t>
      </w:r>
      <w:r w:rsidR="00550758" w:rsidRPr="009106EC">
        <w:rPr>
          <w:color w:val="000000" w:themeColor="text1"/>
          <w:highlight w:val="yellow"/>
        </w:rPr>
        <w:t>e</w:t>
      </w:r>
      <w:r w:rsidR="00A578AD" w:rsidRPr="009106EC">
        <w:rPr>
          <w:color w:val="000000" w:themeColor="text1"/>
          <w:highlight w:val="yellow"/>
        </w:rPr>
        <w:t xml:space="preserve"> provincij</w:t>
      </w:r>
      <w:r w:rsidR="00550758" w:rsidRPr="009106EC">
        <w:rPr>
          <w:color w:val="000000" w:themeColor="text1"/>
          <w:highlight w:val="yellow"/>
        </w:rPr>
        <w:t>e</w:t>
      </w:r>
      <w:r w:rsidR="00A578AD" w:rsidRPr="009106EC">
        <w:rPr>
          <w:color w:val="000000" w:themeColor="text1"/>
          <w:highlight w:val="yellow"/>
        </w:rPr>
        <w:t xml:space="preserve"> i obratno.</w:t>
      </w:r>
    </w:p>
    <w:p w14:paraId="1D2F9C28" w14:textId="2C5DE105" w:rsidR="0098547A" w:rsidRPr="00345191" w:rsidRDefault="0089772A" w:rsidP="00427060">
      <w:pPr>
        <w:spacing w:after="54" w:line="254" w:lineRule="auto"/>
        <w:ind w:left="132" w:right="127" w:hanging="10"/>
        <w:rPr>
          <w:color w:val="000000" w:themeColor="text1"/>
        </w:rPr>
      </w:pPr>
      <w:r w:rsidRPr="00345191">
        <w:rPr>
          <w:color w:val="000000" w:themeColor="text1"/>
        </w:rPr>
        <w:tab/>
      </w:r>
      <w:r w:rsidRPr="00345191">
        <w:rPr>
          <w:color w:val="000000" w:themeColor="text1"/>
        </w:rPr>
        <w:tab/>
      </w:r>
      <w:r w:rsidR="00A578AD" w:rsidRPr="00345191">
        <w:rPr>
          <w:color w:val="000000" w:themeColor="text1"/>
        </w:rPr>
        <w:t xml:space="preserve">§ 3. Izbor, trajanje mandata, redoslijed, obveze, razrješenje i istek mandata prodekanā propisani su posebnim Pravilnikom Fakulteta i Odlukom velikog kancelara o paritetu. </w:t>
      </w:r>
    </w:p>
    <w:p w14:paraId="212661B1" w14:textId="77777777" w:rsidR="00345191" w:rsidRDefault="00345191" w:rsidP="00427060">
      <w:pPr>
        <w:pStyle w:val="Naslov2"/>
        <w:spacing w:after="115"/>
        <w:ind w:left="132" w:right="127"/>
        <w:rPr>
          <w:color w:val="000000" w:themeColor="text1"/>
        </w:rPr>
      </w:pPr>
    </w:p>
    <w:p w14:paraId="46867EC0" w14:textId="29619F3B" w:rsidR="0098547A" w:rsidRPr="00345191" w:rsidRDefault="00A578AD" w:rsidP="00427060">
      <w:pPr>
        <w:pStyle w:val="Naslov2"/>
        <w:spacing w:after="115"/>
        <w:ind w:left="132" w:right="127"/>
        <w:rPr>
          <w:color w:val="000000" w:themeColor="text1"/>
        </w:rPr>
      </w:pPr>
      <w:bookmarkStart w:id="13" w:name="_Toc191972056"/>
      <w:r w:rsidRPr="00345191">
        <w:rPr>
          <w:color w:val="000000" w:themeColor="text1"/>
        </w:rPr>
        <w:t>5. Fakultetsko vijeće</w:t>
      </w:r>
      <w:bookmarkEnd w:id="13"/>
    </w:p>
    <w:p w14:paraId="707F64BE" w14:textId="77777777" w:rsidR="0089772A" w:rsidRPr="00345191" w:rsidRDefault="00455F79" w:rsidP="004D1927">
      <w:pPr>
        <w:spacing w:before="240" w:after="54" w:line="254" w:lineRule="auto"/>
        <w:ind w:left="132" w:right="127" w:hanging="10"/>
        <w:jc w:val="center"/>
        <w:rPr>
          <w:color w:val="000000" w:themeColor="text1"/>
        </w:rPr>
      </w:pPr>
      <w:r w:rsidRPr="00345191">
        <w:rPr>
          <w:b/>
          <w:color w:val="000000" w:themeColor="text1"/>
        </w:rPr>
        <w:t>Članak 21</w:t>
      </w:r>
      <w:r w:rsidR="00A578AD" w:rsidRPr="00345191">
        <w:rPr>
          <w:b/>
          <w:color w:val="000000" w:themeColor="text1"/>
        </w:rPr>
        <w:t>.</w:t>
      </w:r>
    </w:p>
    <w:p w14:paraId="579AE7C2" w14:textId="77777777" w:rsidR="0089772A" w:rsidRPr="00345191" w:rsidRDefault="0089772A" w:rsidP="00427060">
      <w:pPr>
        <w:spacing w:after="54" w:line="254" w:lineRule="auto"/>
        <w:ind w:left="132" w:right="127" w:hanging="10"/>
        <w:rPr>
          <w:color w:val="000000" w:themeColor="text1"/>
        </w:rPr>
      </w:pPr>
      <w:r w:rsidRPr="00345191">
        <w:rPr>
          <w:color w:val="000000" w:themeColor="text1"/>
        </w:rPr>
        <w:tab/>
      </w:r>
      <w:r w:rsidRPr="00345191">
        <w:rPr>
          <w:color w:val="000000" w:themeColor="text1"/>
        </w:rPr>
        <w:tab/>
      </w:r>
      <w:r w:rsidR="00A578AD" w:rsidRPr="00345191">
        <w:rPr>
          <w:color w:val="000000" w:themeColor="text1"/>
        </w:rPr>
        <w:t>§ 1. Fakultetsko vijeće stručno je tijelo Fakulteta koje čine: dekan i prodekani, svi nastavnici</w:t>
      </w:r>
      <w:r w:rsidR="00512B62" w:rsidRPr="00345191">
        <w:rPr>
          <w:color w:val="000000" w:themeColor="text1"/>
        </w:rPr>
        <w:t xml:space="preserve"> zaposleni na </w:t>
      </w:r>
      <w:r w:rsidR="00A578AD" w:rsidRPr="00345191">
        <w:rPr>
          <w:color w:val="000000" w:themeColor="text1"/>
        </w:rPr>
        <w:t xml:space="preserve">znanstveno-nastavnim </w:t>
      </w:r>
      <w:r w:rsidR="000411B9" w:rsidRPr="00345191">
        <w:rPr>
          <w:color w:val="000000" w:themeColor="text1"/>
        </w:rPr>
        <w:t>radnim mjestima</w:t>
      </w:r>
      <w:r w:rsidR="00A578AD" w:rsidRPr="00345191">
        <w:rPr>
          <w:color w:val="000000" w:themeColor="text1"/>
        </w:rPr>
        <w:t xml:space="preserve">, predstavnici nastavnika </w:t>
      </w:r>
      <w:r w:rsidR="00512B62" w:rsidRPr="00345191">
        <w:rPr>
          <w:color w:val="000000" w:themeColor="text1"/>
        </w:rPr>
        <w:t>zaposlenih na</w:t>
      </w:r>
      <w:r w:rsidR="00A578AD" w:rsidRPr="00345191">
        <w:rPr>
          <w:color w:val="000000" w:themeColor="text1"/>
        </w:rPr>
        <w:t xml:space="preserve"> nastavnim i suradničkim </w:t>
      </w:r>
      <w:r w:rsidR="007125CA" w:rsidRPr="00345191">
        <w:rPr>
          <w:color w:val="000000" w:themeColor="text1"/>
        </w:rPr>
        <w:t>radnim mjestima</w:t>
      </w:r>
      <w:r w:rsidR="00A578AD" w:rsidRPr="00345191">
        <w:rPr>
          <w:color w:val="000000" w:themeColor="text1"/>
        </w:rPr>
        <w:t>, predstojnici odsjeka - instituta, voditelj</w:t>
      </w:r>
      <w:r w:rsidR="00A578AD" w:rsidRPr="00345191">
        <w:rPr>
          <w:i/>
          <w:color w:val="000000" w:themeColor="text1"/>
        </w:rPr>
        <w:t xml:space="preserve"> </w:t>
      </w:r>
      <w:r w:rsidR="00A578AD" w:rsidRPr="00345191">
        <w:rPr>
          <w:color w:val="000000" w:themeColor="text1"/>
        </w:rPr>
        <w:t>knjižnice, predstavnici studenata te jedan predstavnik službenika i namještenika.</w:t>
      </w:r>
    </w:p>
    <w:p w14:paraId="3BE472D8" w14:textId="77777777" w:rsidR="0089772A" w:rsidRPr="00345191" w:rsidRDefault="0089772A" w:rsidP="00427060">
      <w:pPr>
        <w:spacing w:after="54" w:line="254" w:lineRule="auto"/>
        <w:ind w:left="132" w:right="127" w:hanging="10"/>
        <w:rPr>
          <w:color w:val="000000" w:themeColor="text1"/>
        </w:rPr>
      </w:pPr>
      <w:r w:rsidRPr="00345191">
        <w:rPr>
          <w:color w:val="000000" w:themeColor="text1"/>
        </w:rPr>
        <w:tab/>
      </w:r>
      <w:r w:rsidRPr="00345191">
        <w:rPr>
          <w:color w:val="000000" w:themeColor="text1"/>
        </w:rPr>
        <w:tab/>
      </w:r>
      <w:r w:rsidR="00A578AD" w:rsidRPr="00345191">
        <w:rPr>
          <w:color w:val="000000" w:themeColor="text1"/>
        </w:rPr>
        <w:t>§ 2. Izbor i broj predstavnika u Fakultetsko vijeće uređuje se posebnim Pravilnikom Fakulteta.</w:t>
      </w:r>
    </w:p>
    <w:p w14:paraId="50E5C164" w14:textId="77777777" w:rsidR="0089772A" w:rsidRPr="00345191" w:rsidRDefault="0089772A" w:rsidP="00427060">
      <w:pPr>
        <w:spacing w:after="54" w:line="254" w:lineRule="auto"/>
        <w:ind w:left="132" w:right="127" w:hanging="10"/>
        <w:rPr>
          <w:color w:val="000000" w:themeColor="text1"/>
        </w:rPr>
      </w:pPr>
      <w:r w:rsidRPr="00345191">
        <w:rPr>
          <w:color w:val="000000" w:themeColor="text1"/>
        </w:rPr>
        <w:tab/>
      </w:r>
      <w:r w:rsidRPr="00345191">
        <w:rPr>
          <w:color w:val="000000" w:themeColor="text1"/>
        </w:rPr>
        <w:tab/>
      </w:r>
      <w:r w:rsidR="00A578AD" w:rsidRPr="00345191">
        <w:rPr>
          <w:color w:val="000000" w:themeColor="text1"/>
        </w:rPr>
        <w:t xml:space="preserve">§ 3. Studentski predstavnici u Fakultetskom vijeću čine </w:t>
      </w:r>
      <w:r w:rsidR="004F0A11" w:rsidRPr="00345191">
        <w:rPr>
          <w:color w:val="000000" w:themeColor="text1"/>
        </w:rPr>
        <w:t>10</w:t>
      </w:r>
      <w:r w:rsidR="00A578AD" w:rsidRPr="00345191">
        <w:rPr>
          <w:color w:val="000000" w:themeColor="text1"/>
        </w:rPr>
        <w:t xml:space="preserve"> </w:t>
      </w:r>
      <w:r w:rsidR="004F0A11" w:rsidRPr="00345191">
        <w:rPr>
          <w:color w:val="000000" w:themeColor="text1"/>
        </w:rPr>
        <w:t>%</w:t>
      </w:r>
      <w:r w:rsidR="00A578AD" w:rsidRPr="00345191">
        <w:rPr>
          <w:color w:val="000000" w:themeColor="text1"/>
        </w:rPr>
        <w:t xml:space="preserve"> od ukupnog broja članova vijeća</w:t>
      </w:r>
      <w:r w:rsidR="004F0A11" w:rsidRPr="00345191">
        <w:rPr>
          <w:color w:val="000000" w:themeColor="text1"/>
        </w:rPr>
        <w:t xml:space="preserve"> od čega najviše 20 % čine studenti poslijediplomskih studija</w:t>
      </w:r>
      <w:r w:rsidR="00A578AD" w:rsidRPr="00345191">
        <w:rPr>
          <w:color w:val="000000" w:themeColor="text1"/>
        </w:rPr>
        <w:t>.</w:t>
      </w:r>
    </w:p>
    <w:p w14:paraId="52B6AAF8" w14:textId="707B8233" w:rsidR="0098547A" w:rsidRPr="00345191" w:rsidRDefault="0089772A" w:rsidP="00427060">
      <w:pPr>
        <w:spacing w:after="54" w:line="254" w:lineRule="auto"/>
        <w:ind w:left="132" w:right="127" w:hanging="10"/>
        <w:rPr>
          <w:color w:val="000000" w:themeColor="text1"/>
        </w:rPr>
      </w:pPr>
      <w:r w:rsidRPr="00345191">
        <w:rPr>
          <w:color w:val="000000" w:themeColor="text1"/>
        </w:rPr>
        <w:tab/>
      </w:r>
      <w:r w:rsidRPr="00345191">
        <w:rPr>
          <w:color w:val="000000" w:themeColor="text1"/>
        </w:rPr>
        <w:tab/>
      </w:r>
      <w:r w:rsidR="00A578AD" w:rsidRPr="00345191">
        <w:rPr>
          <w:color w:val="000000" w:themeColor="text1"/>
        </w:rPr>
        <w:t xml:space="preserve">§ 4. Glavni tajnik </w:t>
      </w:r>
      <w:r w:rsidRPr="00345191">
        <w:rPr>
          <w:color w:val="000000" w:themeColor="text1"/>
        </w:rPr>
        <w:t xml:space="preserve">Fakulteta </w:t>
      </w:r>
      <w:r w:rsidR="00A578AD" w:rsidRPr="00345191">
        <w:rPr>
          <w:color w:val="000000" w:themeColor="text1"/>
        </w:rPr>
        <w:t>sudjeluje u radu Fakultetskog vijeća bez prava glasa.</w:t>
      </w:r>
    </w:p>
    <w:p w14:paraId="0EBAB0F8" w14:textId="77777777" w:rsidR="0098547A" w:rsidRPr="00345191" w:rsidRDefault="00A578AD" w:rsidP="004D1927">
      <w:pPr>
        <w:spacing w:before="240" w:after="54" w:line="254" w:lineRule="auto"/>
        <w:ind w:left="132" w:right="127" w:hanging="10"/>
        <w:jc w:val="center"/>
        <w:rPr>
          <w:color w:val="000000" w:themeColor="text1"/>
        </w:rPr>
      </w:pPr>
      <w:r w:rsidRPr="00345191">
        <w:rPr>
          <w:b/>
          <w:color w:val="000000" w:themeColor="text1"/>
        </w:rPr>
        <w:t>Članak 2</w:t>
      </w:r>
      <w:r w:rsidR="00455F79" w:rsidRPr="00345191">
        <w:rPr>
          <w:b/>
          <w:color w:val="000000" w:themeColor="text1"/>
        </w:rPr>
        <w:t>2</w:t>
      </w:r>
      <w:r w:rsidRPr="00345191">
        <w:rPr>
          <w:b/>
          <w:color w:val="000000" w:themeColor="text1"/>
        </w:rPr>
        <w:t>.</w:t>
      </w:r>
    </w:p>
    <w:p w14:paraId="2B23D956" w14:textId="77777777" w:rsidR="0098547A" w:rsidRPr="00345191" w:rsidRDefault="00A578AD" w:rsidP="00427060">
      <w:pPr>
        <w:ind w:left="283" w:firstLine="0"/>
        <w:rPr>
          <w:color w:val="000000" w:themeColor="text1"/>
        </w:rPr>
      </w:pPr>
      <w:r w:rsidRPr="00345191">
        <w:rPr>
          <w:color w:val="000000" w:themeColor="text1"/>
        </w:rPr>
        <w:t xml:space="preserve">Fakultetsko vijeće: </w:t>
      </w:r>
    </w:p>
    <w:p w14:paraId="19557769" w14:textId="77777777" w:rsidR="0098547A" w:rsidRPr="00345191" w:rsidRDefault="00A578AD" w:rsidP="00427060">
      <w:pPr>
        <w:numPr>
          <w:ilvl w:val="0"/>
          <w:numId w:val="6"/>
        </w:numPr>
        <w:ind w:hanging="340"/>
        <w:rPr>
          <w:color w:val="000000" w:themeColor="text1"/>
        </w:rPr>
      </w:pPr>
      <w:r w:rsidRPr="00345191">
        <w:rPr>
          <w:color w:val="000000" w:themeColor="text1"/>
        </w:rPr>
        <w:t xml:space="preserve">donosi odluke o akademskim, znanstvenim, umjetničkim i stručnim pitanjima, </w:t>
      </w:r>
    </w:p>
    <w:p w14:paraId="7ED2AF56" w14:textId="77777777" w:rsidR="0098547A" w:rsidRPr="00345191" w:rsidRDefault="00A578AD" w:rsidP="00427060">
      <w:pPr>
        <w:numPr>
          <w:ilvl w:val="0"/>
          <w:numId w:val="6"/>
        </w:numPr>
        <w:ind w:hanging="340"/>
        <w:rPr>
          <w:color w:val="000000" w:themeColor="text1"/>
        </w:rPr>
      </w:pPr>
      <w:r w:rsidRPr="00345191">
        <w:rPr>
          <w:color w:val="000000" w:themeColor="text1"/>
        </w:rPr>
        <w:t>donosi Statut i druge opće akte Fakulteta,</w:t>
      </w:r>
    </w:p>
    <w:p w14:paraId="739D7F49" w14:textId="77777777" w:rsidR="0098547A" w:rsidRPr="00345191" w:rsidRDefault="00A578AD" w:rsidP="00427060">
      <w:pPr>
        <w:numPr>
          <w:ilvl w:val="0"/>
          <w:numId w:val="6"/>
        </w:numPr>
        <w:ind w:hanging="340"/>
        <w:rPr>
          <w:color w:val="000000" w:themeColor="text1"/>
        </w:rPr>
      </w:pPr>
      <w:r w:rsidRPr="00345191">
        <w:rPr>
          <w:color w:val="000000" w:themeColor="text1"/>
        </w:rPr>
        <w:t xml:space="preserve">donosi izmjene i dopune Statuta i drugih općih akata Fakulteta, </w:t>
      </w:r>
    </w:p>
    <w:p w14:paraId="7C28F5E6" w14:textId="77777777" w:rsidR="0098547A" w:rsidRPr="00345191" w:rsidRDefault="00A578AD" w:rsidP="00427060">
      <w:pPr>
        <w:numPr>
          <w:ilvl w:val="0"/>
          <w:numId w:val="6"/>
        </w:numPr>
        <w:spacing w:after="3"/>
        <w:ind w:hanging="340"/>
        <w:rPr>
          <w:color w:val="000000" w:themeColor="text1"/>
        </w:rPr>
      </w:pPr>
      <w:r w:rsidRPr="00345191">
        <w:rPr>
          <w:color w:val="000000" w:themeColor="text1"/>
        </w:rPr>
        <w:t>bira dekana i prodekane i odlučuje o njihovu razrješenju sukladno posebnom pravilniku Fakulteta,</w:t>
      </w:r>
    </w:p>
    <w:p w14:paraId="4A6E656D" w14:textId="77777777" w:rsidR="0098547A" w:rsidRPr="00345191" w:rsidRDefault="00A578AD" w:rsidP="00427060">
      <w:pPr>
        <w:numPr>
          <w:ilvl w:val="0"/>
          <w:numId w:val="6"/>
        </w:numPr>
        <w:ind w:hanging="340"/>
        <w:rPr>
          <w:color w:val="000000" w:themeColor="text1"/>
        </w:rPr>
      </w:pPr>
      <w:r w:rsidRPr="00345191">
        <w:rPr>
          <w:color w:val="000000" w:themeColor="text1"/>
        </w:rPr>
        <w:t>razmatra i prihvaća godišnje izvješće dekana,</w:t>
      </w:r>
    </w:p>
    <w:p w14:paraId="0835DD98" w14:textId="77777777" w:rsidR="0098547A" w:rsidRPr="00345191" w:rsidRDefault="00A578AD" w:rsidP="00427060">
      <w:pPr>
        <w:numPr>
          <w:ilvl w:val="0"/>
          <w:numId w:val="6"/>
        </w:numPr>
        <w:ind w:hanging="340"/>
        <w:rPr>
          <w:color w:val="000000" w:themeColor="text1"/>
        </w:rPr>
      </w:pPr>
      <w:r w:rsidRPr="00345191">
        <w:rPr>
          <w:color w:val="000000" w:themeColor="text1"/>
        </w:rPr>
        <w:t xml:space="preserve">na prijedlog dekana prihvaća proračun i završni račun Fakulteta, </w:t>
      </w:r>
    </w:p>
    <w:p w14:paraId="1582BF47" w14:textId="77777777" w:rsidR="0098547A" w:rsidRPr="00345191" w:rsidRDefault="00A578AD" w:rsidP="00427060">
      <w:pPr>
        <w:numPr>
          <w:ilvl w:val="0"/>
          <w:numId w:val="6"/>
        </w:numPr>
        <w:spacing w:after="3"/>
        <w:ind w:hanging="340"/>
        <w:rPr>
          <w:color w:val="000000" w:themeColor="text1"/>
        </w:rPr>
      </w:pPr>
      <w:r w:rsidRPr="00345191">
        <w:rPr>
          <w:color w:val="000000" w:themeColor="text1"/>
        </w:rPr>
        <w:t>brine se o osiguravanju kvalitete studija, znanstvenog, odnosno umjetničkog rada te donosi odluke u tu svrhu,</w:t>
      </w:r>
    </w:p>
    <w:p w14:paraId="53F0BCF7" w14:textId="77777777" w:rsidR="0098547A" w:rsidRPr="00345191" w:rsidRDefault="00A578AD" w:rsidP="00427060">
      <w:pPr>
        <w:numPr>
          <w:ilvl w:val="0"/>
          <w:numId w:val="6"/>
        </w:numPr>
        <w:spacing w:after="3"/>
        <w:ind w:hanging="340"/>
        <w:rPr>
          <w:color w:val="000000" w:themeColor="text1"/>
        </w:rPr>
      </w:pPr>
      <w:r w:rsidRPr="00345191">
        <w:rPr>
          <w:color w:val="000000" w:themeColor="text1"/>
        </w:rPr>
        <w:t xml:space="preserve">usvaja prijedlog studijskih programa koji dostavlja </w:t>
      </w:r>
      <w:r w:rsidR="000411B9" w:rsidRPr="00345191">
        <w:rPr>
          <w:color w:val="000000" w:themeColor="text1"/>
        </w:rPr>
        <w:t xml:space="preserve">Dikasteriju </w:t>
      </w:r>
      <w:r w:rsidRPr="00345191">
        <w:rPr>
          <w:color w:val="000000" w:themeColor="text1"/>
        </w:rPr>
        <w:t>i Senatu na odobrenje,</w:t>
      </w:r>
    </w:p>
    <w:p w14:paraId="558E3615" w14:textId="3C8705DD" w:rsidR="0098547A" w:rsidRPr="00345191" w:rsidRDefault="00A578AD" w:rsidP="00427060">
      <w:pPr>
        <w:numPr>
          <w:ilvl w:val="0"/>
          <w:numId w:val="6"/>
        </w:numPr>
        <w:spacing w:after="3"/>
        <w:ind w:hanging="340"/>
        <w:rPr>
          <w:color w:val="000000" w:themeColor="text1"/>
        </w:rPr>
      </w:pPr>
      <w:r w:rsidRPr="00345191">
        <w:rPr>
          <w:color w:val="000000" w:themeColor="text1"/>
        </w:rPr>
        <w:t>sudjeluje u pronalaženju znanstvenih i stručnih projekata Fakulteta i brine o njihovoj provedbi,</w:t>
      </w:r>
    </w:p>
    <w:p w14:paraId="4BBDA21D" w14:textId="77777777" w:rsidR="0098547A" w:rsidRPr="00345191" w:rsidRDefault="00A578AD" w:rsidP="00427060">
      <w:pPr>
        <w:numPr>
          <w:ilvl w:val="0"/>
          <w:numId w:val="6"/>
        </w:numPr>
        <w:spacing w:after="3"/>
        <w:ind w:hanging="340"/>
        <w:rPr>
          <w:color w:val="000000" w:themeColor="text1"/>
        </w:rPr>
      </w:pPr>
      <w:r w:rsidRPr="00345191">
        <w:rPr>
          <w:color w:val="000000" w:themeColor="text1"/>
        </w:rPr>
        <w:t xml:space="preserve">brine o poboljšanju uvjeta nastavne, istraživačke, znanstvene i umjetničke djelatnosti, </w:t>
      </w:r>
    </w:p>
    <w:p w14:paraId="45010E3F" w14:textId="77777777" w:rsidR="0098547A" w:rsidRPr="00345191" w:rsidRDefault="00A578AD" w:rsidP="00427060">
      <w:pPr>
        <w:numPr>
          <w:ilvl w:val="0"/>
          <w:numId w:val="6"/>
        </w:numPr>
        <w:ind w:hanging="340"/>
        <w:rPr>
          <w:color w:val="000000" w:themeColor="text1"/>
        </w:rPr>
      </w:pPr>
      <w:r w:rsidRPr="00345191">
        <w:rPr>
          <w:color w:val="000000" w:themeColor="text1"/>
        </w:rPr>
        <w:t>odlučuje o suradnji s domaćim i inozemnim ustanovama i organizacijama,</w:t>
      </w:r>
    </w:p>
    <w:p w14:paraId="548C6D50" w14:textId="13EC0248" w:rsidR="0098547A" w:rsidRPr="00345191" w:rsidRDefault="00A578AD" w:rsidP="00427060">
      <w:pPr>
        <w:numPr>
          <w:ilvl w:val="0"/>
          <w:numId w:val="6"/>
        </w:numPr>
        <w:spacing w:after="3"/>
        <w:ind w:hanging="340"/>
        <w:rPr>
          <w:color w:val="000000" w:themeColor="text1"/>
        </w:rPr>
      </w:pPr>
      <w:r w:rsidRPr="00345191">
        <w:rPr>
          <w:color w:val="000000" w:themeColor="text1"/>
        </w:rPr>
        <w:t>pokreće i provodi postupak izbora</w:t>
      </w:r>
      <w:r w:rsidR="00160EAD" w:rsidRPr="00345191">
        <w:rPr>
          <w:color w:val="000000" w:themeColor="text1"/>
        </w:rPr>
        <w:t xml:space="preserve"> ili reizbora</w:t>
      </w:r>
      <w:r w:rsidRPr="00345191">
        <w:rPr>
          <w:color w:val="000000" w:themeColor="text1"/>
        </w:rPr>
        <w:t xml:space="preserve"> </w:t>
      </w:r>
      <w:r w:rsidR="00512B62" w:rsidRPr="00345191">
        <w:rPr>
          <w:color w:val="000000" w:themeColor="text1"/>
        </w:rPr>
        <w:t>na</w:t>
      </w:r>
      <w:r w:rsidRPr="00345191">
        <w:rPr>
          <w:color w:val="000000" w:themeColor="text1"/>
        </w:rPr>
        <w:t xml:space="preserve"> znanstveno-nastavna, umjetničko-nastavna, nastavna, suradnička i stručna </w:t>
      </w:r>
      <w:r w:rsidR="000411B9" w:rsidRPr="00345191">
        <w:rPr>
          <w:color w:val="000000" w:themeColor="text1"/>
        </w:rPr>
        <w:t>radna mjesta</w:t>
      </w:r>
      <w:r w:rsidR="00160EAD" w:rsidRPr="00345191">
        <w:rPr>
          <w:color w:val="000000" w:themeColor="text1"/>
        </w:rPr>
        <w:t>,</w:t>
      </w:r>
    </w:p>
    <w:p w14:paraId="2A4A7B84" w14:textId="0911CDDF" w:rsidR="0098547A" w:rsidRPr="00345191" w:rsidRDefault="00A578AD" w:rsidP="00427060">
      <w:pPr>
        <w:numPr>
          <w:ilvl w:val="0"/>
          <w:numId w:val="6"/>
        </w:numPr>
        <w:spacing w:after="3"/>
        <w:ind w:hanging="340"/>
        <w:rPr>
          <w:color w:val="000000" w:themeColor="text1"/>
        </w:rPr>
      </w:pPr>
      <w:r w:rsidRPr="00345191">
        <w:rPr>
          <w:color w:val="000000" w:themeColor="text1"/>
        </w:rPr>
        <w:lastRenderedPageBreak/>
        <w:t>pokreće i provodi postupak izbora</w:t>
      </w:r>
      <w:r w:rsidR="00160EAD" w:rsidRPr="00345191">
        <w:rPr>
          <w:color w:val="000000" w:themeColor="text1"/>
        </w:rPr>
        <w:t xml:space="preserve"> ili reizbora</w:t>
      </w:r>
      <w:r w:rsidRPr="00345191">
        <w:rPr>
          <w:color w:val="000000" w:themeColor="text1"/>
        </w:rPr>
        <w:t xml:space="preserve"> </w:t>
      </w:r>
      <w:r w:rsidR="00512B62" w:rsidRPr="00345191">
        <w:rPr>
          <w:color w:val="000000" w:themeColor="text1"/>
        </w:rPr>
        <w:t>na</w:t>
      </w:r>
      <w:r w:rsidR="00032224" w:rsidRPr="00345191">
        <w:rPr>
          <w:color w:val="000000" w:themeColor="text1"/>
        </w:rPr>
        <w:t xml:space="preserve"> naslovna</w:t>
      </w:r>
      <w:r w:rsidRPr="00345191">
        <w:rPr>
          <w:color w:val="000000" w:themeColor="text1"/>
        </w:rPr>
        <w:t xml:space="preserve"> znanstveno-nastavna, umjetničko-nastavna, nastavna, suradnička </w:t>
      </w:r>
      <w:r w:rsidR="000411B9" w:rsidRPr="00345191">
        <w:rPr>
          <w:color w:val="000000" w:themeColor="text1"/>
        </w:rPr>
        <w:t>radna mjesta</w:t>
      </w:r>
      <w:r w:rsidRPr="00345191">
        <w:rPr>
          <w:color w:val="000000" w:themeColor="text1"/>
        </w:rPr>
        <w:t xml:space="preserve"> bez zaključivanja ugovora o radu,</w:t>
      </w:r>
    </w:p>
    <w:p w14:paraId="06714E8C" w14:textId="77777777" w:rsidR="0098547A" w:rsidRPr="00345191" w:rsidRDefault="00A578AD" w:rsidP="00427060">
      <w:pPr>
        <w:numPr>
          <w:ilvl w:val="0"/>
          <w:numId w:val="6"/>
        </w:numPr>
        <w:spacing w:after="3"/>
        <w:ind w:hanging="340"/>
        <w:rPr>
          <w:color w:val="000000" w:themeColor="text1"/>
        </w:rPr>
      </w:pPr>
      <w:r w:rsidRPr="00345191">
        <w:rPr>
          <w:color w:val="000000" w:themeColor="text1"/>
        </w:rPr>
        <w:t>na zahtjev velikog kancelara daje mišljenje o osnivanju, povezivanju i ukinuću odsjeka i instituta,</w:t>
      </w:r>
    </w:p>
    <w:p w14:paraId="43DF114C" w14:textId="77777777" w:rsidR="0098547A" w:rsidRPr="00345191" w:rsidRDefault="00A578AD" w:rsidP="00427060">
      <w:pPr>
        <w:numPr>
          <w:ilvl w:val="0"/>
          <w:numId w:val="6"/>
        </w:numPr>
        <w:spacing w:after="3"/>
        <w:ind w:hanging="340"/>
        <w:rPr>
          <w:color w:val="000000" w:themeColor="text1"/>
        </w:rPr>
      </w:pPr>
      <w:r w:rsidRPr="00345191">
        <w:rPr>
          <w:color w:val="000000" w:themeColor="text1"/>
        </w:rPr>
        <w:t>daje mišljenje o nabavi, postavljanju i uporabi kapitalne opreme na Sveučilištu iz područja svojeg djelovanja,</w:t>
      </w:r>
    </w:p>
    <w:p w14:paraId="5FA7728A" w14:textId="77777777" w:rsidR="0098547A" w:rsidRPr="00345191" w:rsidRDefault="00A578AD" w:rsidP="00427060">
      <w:pPr>
        <w:numPr>
          <w:ilvl w:val="0"/>
          <w:numId w:val="6"/>
        </w:numPr>
        <w:spacing w:after="3"/>
        <w:ind w:hanging="340"/>
        <w:rPr>
          <w:color w:val="000000" w:themeColor="text1"/>
        </w:rPr>
      </w:pPr>
      <w:r w:rsidRPr="00345191">
        <w:rPr>
          <w:color w:val="000000" w:themeColor="text1"/>
        </w:rPr>
        <w:t xml:space="preserve">daje suglasnost dekanu za poduzimanje poslovnih odluka u ime i za korist Fakulteta u skladu s općom odlukom Fakultetskog vijeća i Statutom Sveučilišta, </w:t>
      </w:r>
    </w:p>
    <w:p w14:paraId="35E2017C" w14:textId="77777777" w:rsidR="0098547A" w:rsidRPr="00345191" w:rsidRDefault="00A578AD" w:rsidP="00427060">
      <w:pPr>
        <w:numPr>
          <w:ilvl w:val="0"/>
          <w:numId w:val="6"/>
        </w:numPr>
        <w:ind w:hanging="340"/>
        <w:rPr>
          <w:color w:val="000000" w:themeColor="text1"/>
        </w:rPr>
      </w:pPr>
      <w:r w:rsidRPr="00345191">
        <w:rPr>
          <w:color w:val="000000" w:themeColor="text1"/>
        </w:rPr>
        <w:t xml:space="preserve">utvrđuje ustroj Fakulteta i donosi akt o ustroju radnih mjesta, </w:t>
      </w:r>
    </w:p>
    <w:p w14:paraId="3A5FB45C" w14:textId="77777777" w:rsidR="0098547A" w:rsidRPr="00345191" w:rsidRDefault="00A578AD" w:rsidP="00427060">
      <w:pPr>
        <w:numPr>
          <w:ilvl w:val="0"/>
          <w:numId w:val="6"/>
        </w:numPr>
        <w:ind w:hanging="340"/>
        <w:rPr>
          <w:color w:val="000000" w:themeColor="text1"/>
        </w:rPr>
      </w:pPr>
      <w:r w:rsidRPr="00345191">
        <w:rPr>
          <w:color w:val="000000" w:themeColor="text1"/>
        </w:rPr>
        <w:t>donosi izvedbene planove,</w:t>
      </w:r>
    </w:p>
    <w:p w14:paraId="0496FDC0" w14:textId="4F535F95" w:rsidR="0098547A" w:rsidRPr="00345191" w:rsidRDefault="00A578AD" w:rsidP="00427060">
      <w:pPr>
        <w:numPr>
          <w:ilvl w:val="0"/>
          <w:numId w:val="6"/>
        </w:numPr>
        <w:spacing w:after="3"/>
        <w:ind w:hanging="340"/>
        <w:rPr>
          <w:color w:val="000000" w:themeColor="text1"/>
        </w:rPr>
      </w:pPr>
      <w:r w:rsidRPr="00345191">
        <w:rPr>
          <w:color w:val="000000" w:themeColor="text1"/>
        </w:rPr>
        <w:t xml:space="preserve">imenuje stalna i druga povjerenstva Fakulteta u skladu s ovim Statutom i </w:t>
      </w:r>
      <w:r w:rsidR="00032224" w:rsidRPr="00345191">
        <w:rPr>
          <w:color w:val="000000" w:themeColor="text1"/>
        </w:rPr>
        <w:t>općim aktima Fakulteta i Sveučilišta</w:t>
      </w:r>
      <w:r w:rsidRPr="00345191">
        <w:rPr>
          <w:color w:val="000000" w:themeColor="text1"/>
        </w:rPr>
        <w:t>,</w:t>
      </w:r>
    </w:p>
    <w:p w14:paraId="2F915770" w14:textId="77777777" w:rsidR="0098547A" w:rsidRPr="00345191" w:rsidRDefault="00A578AD" w:rsidP="00427060">
      <w:pPr>
        <w:numPr>
          <w:ilvl w:val="0"/>
          <w:numId w:val="6"/>
        </w:numPr>
        <w:ind w:hanging="340"/>
        <w:rPr>
          <w:color w:val="000000" w:themeColor="text1"/>
        </w:rPr>
      </w:pPr>
      <w:r w:rsidRPr="00345191">
        <w:rPr>
          <w:color w:val="000000" w:themeColor="text1"/>
        </w:rPr>
        <w:t>donosi odluku o pozivanju gostujućeg nastavnika,</w:t>
      </w:r>
    </w:p>
    <w:p w14:paraId="75D42F5D" w14:textId="77777777" w:rsidR="0098547A" w:rsidRPr="00345191" w:rsidRDefault="00A578AD" w:rsidP="00427060">
      <w:pPr>
        <w:numPr>
          <w:ilvl w:val="0"/>
          <w:numId w:val="6"/>
        </w:numPr>
        <w:ind w:hanging="340"/>
        <w:rPr>
          <w:color w:val="000000" w:themeColor="text1"/>
        </w:rPr>
      </w:pPr>
      <w:r w:rsidRPr="00345191">
        <w:rPr>
          <w:color w:val="000000" w:themeColor="text1"/>
        </w:rPr>
        <w:t>na prijedlog dekana odlučuje o nagrađivanju nastavnog i nenastavnog osoblja,</w:t>
      </w:r>
    </w:p>
    <w:p w14:paraId="6829EE28" w14:textId="77777777" w:rsidR="0098547A" w:rsidRPr="00345191" w:rsidRDefault="00A578AD" w:rsidP="00427060">
      <w:pPr>
        <w:numPr>
          <w:ilvl w:val="0"/>
          <w:numId w:val="6"/>
        </w:numPr>
        <w:spacing w:after="3"/>
        <w:ind w:hanging="340"/>
        <w:rPr>
          <w:color w:val="000000" w:themeColor="text1"/>
        </w:rPr>
      </w:pPr>
      <w:r w:rsidRPr="00345191">
        <w:rPr>
          <w:color w:val="000000" w:themeColor="text1"/>
        </w:rPr>
        <w:t>imenuje voditelje studenata i donosi odluku o međunarodnoj razmjeni studenata,</w:t>
      </w:r>
    </w:p>
    <w:p w14:paraId="2BA2599C" w14:textId="77777777" w:rsidR="0098547A" w:rsidRPr="00345191" w:rsidRDefault="00A578AD" w:rsidP="00427060">
      <w:pPr>
        <w:numPr>
          <w:ilvl w:val="0"/>
          <w:numId w:val="6"/>
        </w:numPr>
        <w:ind w:hanging="340"/>
        <w:rPr>
          <w:color w:val="000000" w:themeColor="text1"/>
        </w:rPr>
      </w:pPr>
      <w:r w:rsidRPr="00345191">
        <w:rPr>
          <w:color w:val="000000" w:themeColor="text1"/>
        </w:rPr>
        <w:t xml:space="preserve">odlučuje o žalbama studenata, </w:t>
      </w:r>
    </w:p>
    <w:p w14:paraId="0E5490CA" w14:textId="77777777" w:rsidR="0098547A" w:rsidRPr="00345191" w:rsidRDefault="00A578AD" w:rsidP="00427060">
      <w:pPr>
        <w:numPr>
          <w:ilvl w:val="0"/>
          <w:numId w:val="6"/>
        </w:numPr>
        <w:ind w:hanging="340"/>
        <w:rPr>
          <w:color w:val="000000" w:themeColor="text1"/>
        </w:rPr>
      </w:pPr>
      <w:r w:rsidRPr="00345191">
        <w:rPr>
          <w:color w:val="000000" w:themeColor="text1"/>
        </w:rPr>
        <w:t>donosi odluku o prestanku statusa studenta i gubitku prava studiranja u skladu s pravnim propisima,</w:t>
      </w:r>
    </w:p>
    <w:p w14:paraId="5D434410" w14:textId="1F622567" w:rsidR="0098547A" w:rsidRPr="00345191" w:rsidRDefault="006002A9" w:rsidP="00427060">
      <w:pPr>
        <w:numPr>
          <w:ilvl w:val="0"/>
          <w:numId w:val="6"/>
        </w:numPr>
        <w:spacing w:after="0"/>
        <w:ind w:hanging="340"/>
        <w:rPr>
          <w:strike/>
          <w:color w:val="000000" w:themeColor="text1"/>
        </w:rPr>
      </w:pPr>
      <w:r w:rsidRPr="00345191">
        <w:rPr>
          <w:color w:val="000000" w:themeColor="text1"/>
        </w:rPr>
        <w:t>odlučuje o postupcima prijave, ocjene i obrane doktorskog rada na Sveučilišnom doktorskom studiju u skladu s općim aktima Sveučilišta i Fakulteta,</w:t>
      </w:r>
      <w:r w:rsidR="00A578AD" w:rsidRPr="00345191">
        <w:rPr>
          <w:strike/>
          <w:color w:val="000000" w:themeColor="text1"/>
        </w:rPr>
        <w:t xml:space="preserve"> </w:t>
      </w:r>
    </w:p>
    <w:p w14:paraId="7896F9DE" w14:textId="77777777" w:rsidR="0098547A" w:rsidRPr="00345191" w:rsidRDefault="00A578AD" w:rsidP="00427060">
      <w:pPr>
        <w:numPr>
          <w:ilvl w:val="0"/>
          <w:numId w:val="6"/>
        </w:numPr>
        <w:ind w:hanging="340"/>
        <w:rPr>
          <w:color w:val="000000" w:themeColor="text1"/>
        </w:rPr>
      </w:pPr>
      <w:r w:rsidRPr="00345191">
        <w:rPr>
          <w:color w:val="000000" w:themeColor="text1"/>
        </w:rPr>
        <w:t>dodjeljuje mentore i prihvaća naslove licencijatskih i doktorskih radova,</w:t>
      </w:r>
    </w:p>
    <w:p w14:paraId="52FCB49B" w14:textId="77777777" w:rsidR="0098547A" w:rsidRPr="00345191" w:rsidRDefault="00A578AD" w:rsidP="00427060">
      <w:pPr>
        <w:numPr>
          <w:ilvl w:val="0"/>
          <w:numId w:val="6"/>
        </w:numPr>
        <w:ind w:hanging="340"/>
        <w:rPr>
          <w:color w:val="000000" w:themeColor="text1"/>
        </w:rPr>
      </w:pPr>
      <w:r w:rsidRPr="00345191">
        <w:rPr>
          <w:color w:val="000000" w:themeColor="text1"/>
        </w:rPr>
        <w:t>provodi postupak stjecanja licencijata i doktorata znanosti,</w:t>
      </w:r>
    </w:p>
    <w:p w14:paraId="43A97AFF" w14:textId="77777777" w:rsidR="0098547A" w:rsidRPr="00345191" w:rsidRDefault="00A578AD" w:rsidP="00427060">
      <w:pPr>
        <w:numPr>
          <w:ilvl w:val="0"/>
          <w:numId w:val="6"/>
        </w:numPr>
        <w:spacing w:after="0"/>
        <w:ind w:hanging="340"/>
        <w:rPr>
          <w:color w:val="000000" w:themeColor="text1"/>
        </w:rPr>
      </w:pPr>
      <w:r w:rsidRPr="00345191">
        <w:rPr>
          <w:color w:val="000000" w:themeColor="text1"/>
        </w:rPr>
        <w:t>na prijedlog dekana donosi odluku o prestanku radnog odnosa zaposlenika Fakulteta u skladu sa zakonima Republike Hrvatske, Zakonom o radu i Općim kolektivnim ugovorom,</w:t>
      </w:r>
    </w:p>
    <w:p w14:paraId="57E05690" w14:textId="77777777" w:rsidR="0098547A" w:rsidRPr="00345191" w:rsidRDefault="00A578AD" w:rsidP="00427060">
      <w:pPr>
        <w:numPr>
          <w:ilvl w:val="0"/>
          <w:numId w:val="6"/>
        </w:numPr>
        <w:spacing w:after="113"/>
        <w:ind w:hanging="340"/>
        <w:rPr>
          <w:color w:val="000000" w:themeColor="text1"/>
        </w:rPr>
      </w:pPr>
      <w:r w:rsidRPr="00345191">
        <w:rPr>
          <w:color w:val="000000" w:themeColor="text1"/>
        </w:rPr>
        <w:t>obavlja druge poslove utvrđene propisima Apostolske Stolice, Statutom Sveučilišta, Statutom i posebnim Pravilnikom Fakulteta ili drugim pravnim propisima.</w:t>
      </w:r>
    </w:p>
    <w:p w14:paraId="58C445FD" w14:textId="77777777" w:rsidR="00345191" w:rsidRDefault="00345191" w:rsidP="00427060">
      <w:pPr>
        <w:spacing w:after="54" w:line="254" w:lineRule="auto"/>
        <w:ind w:left="132" w:right="127" w:hanging="10"/>
        <w:jc w:val="center"/>
        <w:rPr>
          <w:b/>
          <w:color w:val="000000" w:themeColor="text1"/>
        </w:rPr>
      </w:pPr>
    </w:p>
    <w:p w14:paraId="5465A88E" w14:textId="7C3001DC" w:rsidR="0098547A" w:rsidRPr="00345191" w:rsidRDefault="00A578AD" w:rsidP="00427060">
      <w:pPr>
        <w:spacing w:after="54" w:line="254" w:lineRule="auto"/>
        <w:ind w:left="132" w:right="127" w:hanging="10"/>
        <w:jc w:val="center"/>
        <w:rPr>
          <w:color w:val="000000" w:themeColor="text1"/>
        </w:rPr>
      </w:pPr>
      <w:r w:rsidRPr="00345191">
        <w:rPr>
          <w:b/>
          <w:color w:val="000000" w:themeColor="text1"/>
        </w:rPr>
        <w:t>Članak 2</w:t>
      </w:r>
      <w:r w:rsidR="00455F79" w:rsidRPr="00345191">
        <w:rPr>
          <w:b/>
          <w:color w:val="000000" w:themeColor="text1"/>
        </w:rPr>
        <w:t>3</w:t>
      </w:r>
      <w:r w:rsidRPr="00345191">
        <w:rPr>
          <w:b/>
          <w:color w:val="000000" w:themeColor="text1"/>
        </w:rPr>
        <w:t>.</w:t>
      </w:r>
    </w:p>
    <w:p w14:paraId="5B002C0C" w14:textId="77777777" w:rsidR="0098547A" w:rsidRPr="00345191" w:rsidRDefault="00A578AD" w:rsidP="00427060">
      <w:pPr>
        <w:ind w:left="-15"/>
        <w:rPr>
          <w:color w:val="000000" w:themeColor="text1"/>
        </w:rPr>
      </w:pPr>
      <w:r w:rsidRPr="00345191">
        <w:rPr>
          <w:color w:val="000000" w:themeColor="text1"/>
        </w:rPr>
        <w:t xml:space="preserve">§ 1. Fakultetsko vijeće o poslovima iz svojeg djelokruga rada odlučuje na sjednicama, a pravo glasa imaju svi nazočni članovi Vijeća. </w:t>
      </w:r>
    </w:p>
    <w:p w14:paraId="30A6A7BF" w14:textId="77777777" w:rsidR="0098547A" w:rsidRPr="00345191" w:rsidRDefault="00A578AD" w:rsidP="00427060">
      <w:pPr>
        <w:ind w:left="-15"/>
        <w:rPr>
          <w:color w:val="000000" w:themeColor="text1"/>
        </w:rPr>
      </w:pPr>
      <w:r w:rsidRPr="00345191">
        <w:rPr>
          <w:color w:val="000000" w:themeColor="text1"/>
        </w:rPr>
        <w:t>§ 2. Fakultetsko vijeće može odlučivati samo ako je na sjednici nazočna natpolovična većina svih članova Fakultetskog vijeća. Fakultetsko vijeće donosi odluke natpolovičnom većinom nazočnih članova, osim u slučajevima kada je ovim Statutom drukčije određeno.</w:t>
      </w:r>
    </w:p>
    <w:p w14:paraId="00EE3F76" w14:textId="4404E1F3" w:rsidR="00345191" w:rsidRDefault="00A578AD" w:rsidP="004D1927">
      <w:pPr>
        <w:spacing w:after="198"/>
        <w:ind w:left="-15"/>
        <w:rPr>
          <w:color w:val="000000" w:themeColor="text1"/>
        </w:rPr>
      </w:pPr>
      <w:r w:rsidRPr="00345191">
        <w:rPr>
          <w:color w:val="000000" w:themeColor="text1"/>
        </w:rPr>
        <w:t xml:space="preserve">§ 3. Rad Fakultetskog vijeća i način donošenja odluka pobliže se određuju </w:t>
      </w:r>
      <w:r w:rsidR="006002A9" w:rsidRPr="00345191">
        <w:rPr>
          <w:color w:val="000000" w:themeColor="text1"/>
        </w:rPr>
        <w:t>Poslovnikom o radu Fakultetskog vijeća</w:t>
      </w:r>
      <w:r w:rsidRPr="00345191">
        <w:rPr>
          <w:color w:val="000000" w:themeColor="text1"/>
        </w:rPr>
        <w:t xml:space="preserve">. </w:t>
      </w:r>
    </w:p>
    <w:p w14:paraId="71D129D3" w14:textId="2C0CC4FF" w:rsidR="0098547A" w:rsidRPr="00345191" w:rsidRDefault="00A578AD" w:rsidP="00427060">
      <w:pPr>
        <w:pStyle w:val="Naslov2"/>
        <w:spacing w:after="110"/>
        <w:ind w:left="132" w:right="127"/>
        <w:rPr>
          <w:color w:val="000000" w:themeColor="text1"/>
        </w:rPr>
      </w:pPr>
      <w:bookmarkStart w:id="14" w:name="_Toc191972057"/>
      <w:r w:rsidRPr="00345191">
        <w:rPr>
          <w:color w:val="000000" w:themeColor="text1"/>
        </w:rPr>
        <w:t>6. Stalna i povremena povjerenstva</w:t>
      </w:r>
      <w:bookmarkEnd w:id="14"/>
    </w:p>
    <w:p w14:paraId="003E6D9B" w14:textId="77777777" w:rsidR="0098547A" w:rsidRPr="00345191" w:rsidRDefault="00455F79" w:rsidP="004D1927">
      <w:pPr>
        <w:spacing w:before="240" w:after="54" w:line="254" w:lineRule="auto"/>
        <w:ind w:left="132" w:right="127" w:hanging="10"/>
        <w:jc w:val="center"/>
        <w:rPr>
          <w:color w:val="000000" w:themeColor="text1"/>
        </w:rPr>
      </w:pPr>
      <w:r w:rsidRPr="00345191">
        <w:rPr>
          <w:b/>
          <w:color w:val="000000" w:themeColor="text1"/>
        </w:rPr>
        <w:t>Članak 24</w:t>
      </w:r>
      <w:r w:rsidR="00A578AD" w:rsidRPr="00345191">
        <w:rPr>
          <w:b/>
          <w:color w:val="000000" w:themeColor="text1"/>
        </w:rPr>
        <w:t>.</w:t>
      </w:r>
    </w:p>
    <w:p w14:paraId="75FF80C9" w14:textId="77777777" w:rsidR="0098547A" w:rsidRPr="00345191" w:rsidRDefault="00A578AD" w:rsidP="00427060">
      <w:pPr>
        <w:ind w:left="-15"/>
        <w:rPr>
          <w:color w:val="000000" w:themeColor="text1"/>
        </w:rPr>
      </w:pPr>
      <w:r w:rsidRPr="00345191">
        <w:rPr>
          <w:color w:val="000000" w:themeColor="text1"/>
        </w:rPr>
        <w:t>§ 1 Stalne i povremene odbore, povjerenstva ili druga tijela sa zadaćom upravljanja i unaprjeđenja znanstvenog, pedagoškog, disciplinarnog, ekonomskog ili drugog strateškog područja imenuje Fakultetsko vijeće, na prijedlog dekana u skladu s ovim Statutom, Statutom Sveučilišta i drugim općim aktima.</w:t>
      </w:r>
    </w:p>
    <w:p w14:paraId="65FCA909" w14:textId="05F54EB1" w:rsidR="0098547A" w:rsidRPr="00345191" w:rsidRDefault="00A578AD" w:rsidP="00427060">
      <w:pPr>
        <w:ind w:left="-15"/>
        <w:rPr>
          <w:color w:val="000000" w:themeColor="text1"/>
        </w:rPr>
      </w:pPr>
      <w:r w:rsidRPr="00345191">
        <w:rPr>
          <w:color w:val="000000" w:themeColor="text1"/>
        </w:rPr>
        <w:t xml:space="preserve">§ 2. </w:t>
      </w:r>
      <w:r w:rsidR="004F0A11" w:rsidRPr="00345191">
        <w:rPr>
          <w:color w:val="000000" w:themeColor="text1"/>
        </w:rPr>
        <w:t>Stalna p</w:t>
      </w:r>
      <w:r w:rsidRPr="00345191">
        <w:rPr>
          <w:color w:val="000000" w:themeColor="text1"/>
        </w:rPr>
        <w:t>ovjerenstva ili odbori imaju tri ili pet članova, a mandat im u pravilu traje tri godine. Ista osoba može biti ponovno i više puta uzastopce imenovana za člana. Posebnim pravilnicima za pojedina povjerenstva način predlaganja i izbora članova, te njihov mandat mogu biti određeni i drugačije.</w:t>
      </w:r>
    </w:p>
    <w:p w14:paraId="28EDBCD3" w14:textId="77777777" w:rsidR="0098547A" w:rsidRPr="00345191" w:rsidRDefault="00A578AD" w:rsidP="00427060">
      <w:pPr>
        <w:spacing w:after="198"/>
        <w:ind w:left="-15"/>
        <w:rPr>
          <w:color w:val="000000" w:themeColor="text1"/>
        </w:rPr>
      </w:pPr>
      <w:r w:rsidRPr="00345191">
        <w:rPr>
          <w:color w:val="000000" w:themeColor="text1"/>
        </w:rPr>
        <w:t>§ 3. Rad povremenih povjerenstava i odbora uređuje se Odlukom Fakultetskog vijeća o njihovu osnivanju i djelokrugu rada.</w:t>
      </w:r>
    </w:p>
    <w:p w14:paraId="4371BC79" w14:textId="12F1B5E3" w:rsidR="0098547A" w:rsidRPr="00345191" w:rsidRDefault="00A578AD" w:rsidP="00427060">
      <w:pPr>
        <w:pStyle w:val="Naslov2"/>
        <w:spacing w:after="110"/>
        <w:ind w:left="132" w:right="127"/>
        <w:rPr>
          <w:color w:val="000000" w:themeColor="text1"/>
        </w:rPr>
      </w:pPr>
      <w:bookmarkStart w:id="15" w:name="_Toc191972058"/>
      <w:r w:rsidRPr="00345191">
        <w:rPr>
          <w:color w:val="000000" w:themeColor="text1"/>
        </w:rPr>
        <w:lastRenderedPageBreak/>
        <w:t>7. Unutarnji ustroj</w:t>
      </w:r>
      <w:bookmarkEnd w:id="15"/>
    </w:p>
    <w:p w14:paraId="7D585548" w14:textId="77777777" w:rsidR="0098547A" w:rsidRPr="00345191" w:rsidRDefault="00A578AD" w:rsidP="004D1927">
      <w:pPr>
        <w:spacing w:before="240" w:after="54" w:line="254" w:lineRule="auto"/>
        <w:ind w:left="132" w:right="127" w:hanging="10"/>
        <w:jc w:val="center"/>
        <w:rPr>
          <w:color w:val="000000" w:themeColor="text1"/>
        </w:rPr>
      </w:pPr>
      <w:r w:rsidRPr="00345191">
        <w:rPr>
          <w:b/>
          <w:color w:val="000000" w:themeColor="text1"/>
        </w:rPr>
        <w:t>Članak 2</w:t>
      </w:r>
      <w:r w:rsidR="00455F79" w:rsidRPr="00345191">
        <w:rPr>
          <w:b/>
          <w:color w:val="000000" w:themeColor="text1"/>
        </w:rPr>
        <w:t>5</w:t>
      </w:r>
      <w:r w:rsidRPr="00345191">
        <w:rPr>
          <w:b/>
          <w:color w:val="000000" w:themeColor="text1"/>
        </w:rPr>
        <w:t>.</w:t>
      </w:r>
    </w:p>
    <w:p w14:paraId="40CC9781" w14:textId="77777777" w:rsidR="0098547A" w:rsidRPr="00345191" w:rsidRDefault="00A578AD" w:rsidP="00427060">
      <w:pPr>
        <w:ind w:left="-15"/>
        <w:rPr>
          <w:color w:val="000000" w:themeColor="text1"/>
        </w:rPr>
      </w:pPr>
      <w:r w:rsidRPr="00345191">
        <w:rPr>
          <w:color w:val="000000" w:themeColor="text1"/>
        </w:rPr>
        <w:t xml:space="preserve">§ 1. Temeljne unutarnje ustrojbene jedinice znanstveno-nastavnog rada na Fakultetu su katedre i odsjeci. </w:t>
      </w:r>
    </w:p>
    <w:p w14:paraId="03DCFC85" w14:textId="77777777" w:rsidR="0098547A" w:rsidRPr="00345191" w:rsidRDefault="00A578AD" w:rsidP="00427060">
      <w:pPr>
        <w:ind w:left="-15"/>
        <w:rPr>
          <w:color w:val="000000" w:themeColor="text1"/>
        </w:rPr>
      </w:pPr>
      <w:r w:rsidRPr="00345191">
        <w:rPr>
          <w:color w:val="000000" w:themeColor="text1"/>
        </w:rPr>
        <w:t>§ 2. Na Fakultetu postoje sljedeće katedre: 1. Katedra filozofije, 2. Katedra Svetog pisma Starog zavjeta, 3. Katedra Svetog pisma Novog zavjeta, 4. Katedra temeljnog bogoslovlja, 5. Katedra povijesti kršćanske literature i kršćanskog nauka, 6. Katedra dogmatskog bogoslovlja, 7. Katedra moralnog bogoslovlja, 8. Katedra pastoralnog bogoslovlja, 9. Katedra ekumenskog bogoslovlja, 10. Katedra liturgike, 11. Katedra crkvene povijesti, 12. Katedra kanonskog prava, 13. Katedra religiozne pedagogije i katehetike, 14. Katedra socijalnog nauka Crkve.</w:t>
      </w:r>
    </w:p>
    <w:p w14:paraId="4FD026D3" w14:textId="77777777" w:rsidR="0098547A" w:rsidRPr="00345191" w:rsidRDefault="00A578AD" w:rsidP="00427060">
      <w:pPr>
        <w:ind w:left="-15"/>
        <w:rPr>
          <w:color w:val="000000" w:themeColor="text1"/>
        </w:rPr>
      </w:pPr>
      <w:r w:rsidRPr="00345191">
        <w:rPr>
          <w:color w:val="000000" w:themeColor="text1"/>
        </w:rPr>
        <w:t xml:space="preserve">§ 3. Na Odsjeku - Teološko-katehetskom institutu izvodi se nastava Sveučilišnog </w:t>
      </w:r>
      <w:r w:rsidR="000411B9" w:rsidRPr="00345191">
        <w:rPr>
          <w:color w:val="000000" w:themeColor="text1"/>
        </w:rPr>
        <w:t>prijediplomskog</w:t>
      </w:r>
      <w:r w:rsidRPr="00345191">
        <w:rPr>
          <w:color w:val="000000" w:themeColor="text1"/>
        </w:rPr>
        <w:t xml:space="preserve"> te diplomskog studija u skladu s posebnim odredbama koje je doni</w:t>
      </w:r>
      <w:r w:rsidR="000411B9" w:rsidRPr="00345191">
        <w:rPr>
          <w:color w:val="000000" w:themeColor="text1"/>
        </w:rPr>
        <w:t>o</w:t>
      </w:r>
      <w:r w:rsidRPr="00345191">
        <w:rPr>
          <w:color w:val="000000" w:themeColor="text1"/>
        </w:rPr>
        <w:t xml:space="preserve"> </w:t>
      </w:r>
      <w:r w:rsidR="000411B9" w:rsidRPr="00345191">
        <w:rPr>
          <w:color w:val="000000" w:themeColor="text1"/>
        </w:rPr>
        <w:t xml:space="preserve">Dikasterij </w:t>
      </w:r>
      <w:r w:rsidRPr="00345191">
        <w:rPr>
          <w:color w:val="000000" w:themeColor="text1"/>
        </w:rPr>
        <w:t xml:space="preserve"> (usp. </w:t>
      </w:r>
      <w:r w:rsidRPr="00345191">
        <w:rPr>
          <w:i/>
          <w:color w:val="000000" w:themeColor="text1"/>
        </w:rPr>
        <w:t>Veritatis gaudium</w:t>
      </w:r>
      <w:r w:rsidRPr="00345191">
        <w:rPr>
          <w:color w:val="000000" w:themeColor="text1"/>
        </w:rPr>
        <w:t>, čl. 65.).</w:t>
      </w:r>
    </w:p>
    <w:p w14:paraId="7F6E4271" w14:textId="77777777" w:rsidR="0098547A" w:rsidRPr="00345191" w:rsidRDefault="00A578AD" w:rsidP="00427060">
      <w:pPr>
        <w:ind w:left="-15"/>
        <w:rPr>
          <w:color w:val="000000" w:themeColor="text1"/>
        </w:rPr>
      </w:pPr>
      <w:r w:rsidRPr="00345191">
        <w:rPr>
          <w:color w:val="000000" w:themeColor="text1"/>
        </w:rPr>
        <w:t xml:space="preserve">§ 4. Ustroj i položaj Teološko-katehetskog instituta unutar Fakulteta uređen je posebnim općim aktom koji donosi Fakultetsko vijeće, a odobrava </w:t>
      </w:r>
      <w:r w:rsidR="000411B9" w:rsidRPr="00345191">
        <w:rPr>
          <w:color w:val="000000" w:themeColor="text1"/>
        </w:rPr>
        <w:t>Dikasterij</w:t>
      </w:r>
      <w:r w:rsidRPr="00345191">
        <w:rPr>
          <w:color w:val="000000" w:themeColor="text1"/>
        </w:rPr>
        <w:t>.</w:t>
      </w:r>
    </w:p>
    <w:p w14:paraId="43F7E86E" w14:textId="77777777" w:rsidR="0098547A" w:rsidRPr="00345191" w:rsidRDefault="00A578AD" w:rsidP="00427060">
      <w:pPr>
        <w:ind w:left="283" w:firstLine="0"/>
        <w:rPr>
          <w:color w:val="000000" w:themeColor="text1"/>
        </w:rPr>
      </w:pPr>
      <w:r w:rsidRPr="00345191">
        <w:rPr>
          <w:color w:val="000000" w:themeColor="text1"/>
        </w:rPr>
        <w:t>§ 5. Fakultet može osnivati i druge odsjeke – institute i istraživačke centre.</w:t>
      </w:r>
    </w:p>
    <w:p w14:paraId="189C95B6" w14:textId="77777777" w:rsidR="0098547A" w:rsidRPr="00345191" w:rsidRDefault="00A578AD" w:rsidP="00427060">
      <w:pPr>
        <w:spacing w:after="379"/>
        <w:ind w:left="-15"/>
        <w:rPr>
          <w:color w:val="000000" w:themeColor="text1"/>
        </w:rPr>
      </w:pPr>
      <w:r w:rsidRPr="00345191">
        <w:rPr>
          <w:color w:val="000000" w:themeColor="text1"/>
        </w:rPr>
        <w:t xml:space="preserve">§ 6. Izbor, dužnosti i trajanje mandata čelnika odsjeka i katedri te djelatnost katedre uređuje se posebnim Pravilnikom Fakulteta i Odlukom velikog kancelara o paritetu. </w:t>
      </w:r>
    </w:p>
    <w:p w14:paraId="4A28211D" w14:textId="2FB9BFB6" w:rsidR="0098547A" w:rsidRPr="00345191" w:rsidRDefault="00A578AD" w:rsidP="00427060">
      <w:pPr>
        <w:pStyle w:val="Naslov1"/>
        <w:ind w:left="18" w:right="13"/>
        <w:rPr>
          <w:color w:val="000000" w:themeColor="text1"/>
        </w:rPr>
      </w:pPr>
      <w:bookmarkStart w:id="16" w:name="_Toc191972059"/>
      <w:r w:rsidRPr="00345191">
        <w:rPr>
          <w:color w:val="000000" w:themeColor="text1"/>
        </w:rPr>
        <w:t>III. ZNANSTVENICI, NASTAVNICI I SURADNICI</w:t>
      </w:r>
      <w:bookmarkEnd w:id="16"/>
    </w:p>
    <w:p w14:paraId="008B1FA5" w14:textId="0BDCA160" w:rsidR="0098547A" w:rsidRPr="00345191" w:rsidRDefault="00A578AD" w:rsidP="00427060">
      <w:pPr>
        <w:pStyle w:val="Naslov2"/>
        <w:spacing w:after="109"/>
        <w:ind w:left="132" w:right="127"/>
        <w:rPr>
          <w:color w:val="000000" w:themeColor="text1"/>
        </w:rPr>
      </w:pPr>
      <w:bookmarkStart w:id="17" w:name="_Toc191972060"/>
      <w:r w:rsidRPr="00345191">
        <w:rPr>
          <w:color w:val="000000" w:themeColor="text1"/>
        </w:rPr>
        <w:t xml:space="preserve">1. </w:t>
      </w:r>
      <w:r w:rsidR="000411B9" w:rsidRPr="00345191">
        <w:rPr>
          <w:color w:val="000000" w:themeColor="text1"/>
        </w:rPr>
        <w:t>Radna mjesta</w:t>
      </w:r>
      <w:r w:rsidRPr="00345191">
        <w:rPr>
          <w:color w:val="000000" w:themeColor="text1"/>
        </w:rPr>
        <w:t xml:space="preserve"> na Fakultetu</w:t>
      </w:r>
      <w:bookmarkEnd w:id="17"/>
      <w:r w:rsidRPr="00345191">
        <w:rPr>
          <w:color w:val="000000" w:themeColor="text1"/>
        </w:rPr>
        <w:t xml:space="preserve"> </w:t>
      </w:r>
    </w:p>
    <w:p w14:paraId="7449A2B4" w14:textId="77777777" w:rsidR="0098547A" w:rsidRPr="00345191" w:rsidRDefault="00A578AD" w:rsidP="004D1927">
      <w:pPr>
        <w:spacing w:before="240" w:after="54" w:line="254" w:lineRule="auto"/>
        <w:ind w:left="132" w:right="127" w:hanging="10"/>
        <w:jc w:val="center"/>
        <w:rPr>
          <w:color w:val="000000" w:themeColor="text1"/>
        </w:rPr>
      </w:pPr>
      <w:r w:rsidRPr="00345191">
        <w:rPr>
          <w:b/>
          <w:color w:val="000000" w:themeColor="text1"/>
        </w:rPr>
        <w:t>Članak 2</w:t>
      </w:r>
      <w:r w:rsidR="00455F79" w:rsidRPr="00345191">
        <w:rPr>
          <w:b/>
          <w:color w:val="000000" w:themeColor="text1"/>
        </w:rPr>
        <w:t>6</w:t>
      </w:r>
      <w:r w:rsidRPr="00345191">
        <w:rPr>
          <w:b/>
          <w:color w:val="000000" w:themeColor="text1"/>
        </w:rPr>
        <w:t>.</w:t>
      </w:r>
    </w:p>
    <w:p w14:paraId="47F3C236" w14:textId="77777777" w:rsidR="0098547A" w:rsidRPr="00345191" w:rsidRDefault="00A578AD" w:rsidP="00427060">
      <w:pPr>
        <w:ind w:left="-15"/>
        <w:rPr>
          <w:color w:val="000000" w:themeColor="text1"/>
        </w:rPr>
      </w:pPr>
      <w:r w:rsidRPr="00345191">
        <w:rPr>
          <w:color w:val="000000" w:themeColor="text1"/>
        </w:rPr>
        <w:t xml:space="preserve">§ 1. Nastavnici na Fakultetu biraju se </w:t>
      </w:r>
      <w:r w:rsidR="00512B62" w:rsidRPr="00345191">
        <w:rPr>
          <w:color w:val="000000" w:themeColor="text1"/>
        </w:rPr>
        <w:t>na</w:t>
      </w:r>
      <w:r w:rsidRPr="00345191">
        <w:rPr>
          <w:color w:val="000000" w:themeColor="text1"/>
        </w:rPr>
        <w:t xml:space="preserve"> znanstveno-nastavna, umjetničko-nastavna, suradnička, nastavna i stručna </w:t>
      </w:r>
      <w:r w:rsidR="000411B9" w:rsidRPr="00345191">
        <w:rPr>
          <w:color w:val="000000" w:themeColor="text1"/>
        </w:rPr>
        <w:t>radna mjesta</w:t>
      </w:r>
      <w:r w:rsidRPr="00345191">
        <w:rPr>
          <w:color w:val="000000" w:themeColor="text1"/>
        </w:rPr>
        <w:t xml:space="preserve"> u skladu sa Zakonom, Statutom Sveučilišta i posebnim Pravilnikom Fakulteta.</w:t>
      </w:r>
    </w:p>
    <w:p w14:paraId="6D6E6981" w14:textId="77777777" w:rsidR="0098547A" w:rsidRPr="00345191" w:rsidRDefault="00A578AD" w:rsidP="00427060">
      <w:pPr>
        <w:ind w:left="-15"/>
        <w:rPr>
          <w:color w:val="000000" w:themeColor="text1"/>
        </w:rPr>
      </w:pPr>
      <w:r w:rsidRPr="00345191">
        <w:rPr>
          <w:color w:val="000000" w:themeColor="text1"/>
        </w:rPr>
        <w:t xml:space="preserve">§ 2. Znanstvena </w:t>
      </w:r>
      <w:r w:rsidR="006D42F0" w:rsidRPr="00345191">
        <w:rPr>
          <w:color w:val="000000" w:themeColor="text1"/>
        </w:rPr>
        <w:t>radna mjesta su</w:t>
      </w:r>
      <w:r w:rsidRPr="00345191">
        <w:rPr>
          <w:color w:val="000000" w:themeColor="text1"/>
        </w:rPr>
        <w:t xml:space="preserve">: znanstveni suradnik, viši znanstveni suradnik, znanstveni savjetnik i znanstveni savjetnik u trajnom </w:t>
      </w:r>
      <w:r w:rsidR="00DC6900" w:rsidRPr="00345191">
        <w:rPr>
          <w:color w:val="000000" w:themeColor="text1"/>
        </w:rPr>
        <w:t>izboru</w:t>
      </w:r>
      <w:r w:rsidRPr="00345191">
        <w:rPr>
          <w:color w:val="000000" w:themeColor="text1"/>
        </w:rPr>
        <w:t xml:space="preserve">. </w:t>
      </w:r>
    </w:p>
    <w:p w14:paraId="3FD27C8A" w14:textId="13CEDB55" w:rsidR="0098547A" w:rsidRPr="00345191" w:rsidRDefault="00A578AD" w:rsidP="00427060">
      <w:pPr>
        <w:ind w:left="-15"/>
        <w:rPr>
          <w:color w:val="000000" w:themeColor="text1"/>
        </w:rPr>
      </w:pPr>
      <w:r w:rsidRPr="00345191">
        <w:rPr>
          <w:color w:val="000000" w:themeColor="text1"/>
        </w:rPr>
        <w:t xml:space="preserve">§ 3. Znanstveno-nastavna i umjetničko-nastavna </w:t>
      </w:r>
      <w:r w:rsidR="006D42F0" w:rsidRPr="00345191">
        <w:rPr>
          <w:color w:val="000000" w:themeColor="text1"/>
        </w:rPr>
        <w:t xml:space="preserve">radna mjesta </w:t>
      </w:r>
      <w:r w:rsidRPr="00345191">
        <w:rPr>
          <w:color w:val="000000" w:themeColor="text1"/>
        </w:rPr>
        <w:t xml:space="preserve">su: docent, izvanredni profesor, redoviti profesor i redoviti profesor u </w:t>
      </w:r>
      <w:r w:rsidR="00DC6900" w:rsidRPr="00345191">
        <w:rPr>
          <w:color w:val="000000" w:themeColor="text1"/>
        </w:rPr>
        <w:t>trajnom izboru</w:t>
      </w:r>
      <w:r w:rsidRPr="00345191">
        <w:rPr>
          <w:color w:val="000000" w:themeColor="text1"/>
        </w:rPr>
        <w:t xml:space="preserve">. </w:t>
      </w:r>
    </w:p>
    <w:p w14:paraId="09008B95" w14:textId="77777777" w:rsidR="0098547A" w:rsidRPr="00345191" w:rsidRDefault="00A578AD" w:rsidP="00427060">
      <w:pPr>
        <w:ind w:left="-15"/>
        <w:rPr>
          <w:color w:val="000000" w:themeColor="text1"/>
        </w:rPr>
      </w:pPr>
      <w:r w:rsidRPr="00345191">
        <w:rPr>
          <w:color w:val="000000" w:themeColor="text1"/>
        </w:rPr>
        <w:t xml:space="preserve">§ 4. Nastavna </w:t>
      </w:r>
      <w:r w:rsidR="006D42F0" w:rsidRPr="00345191">
        <w:rPr>
          <w:color w:val="000000" w:themeColor="text1"/>
        </w:rPr>
        <w:t>radna mjesta su</w:t>
      </w:r>
      <w:r w:rsidRPr="00345191">
        <w:rPr>
          <w:color w:val="000000" w:themeColor="text1"/>
        </w:rPr>
        <w:t>: predavač, viši predavač, umjetnički suradnik, viši umjetnički suradnik i umjetnički savjetnik.</w:t>
      </w:r>
    </w:p>
    <w:p w14:paraId="74F7979C" w14:textId="77777777" w:rsidR="0098547A" w:rsidRPr="00345191" w:rsidRDefault="00A578AD" w:rsidP="00427060">
      <w:pPr>
        <w:ind w:left="283" w:firstLine="0"/>
        <w:rPr>
          <w:color w:val="000000" w:themeColor="text1"/>
        </w:rPr>
      </w:pPr>
      <w:r w:rsidRPr="00345191">
        <w:rPr>
          <w:color w:val="000000" w:themeColor="text1"/>
        </w:rPr>
        <w:t xml:space="preserve">§ 5. Suradnička su </w:t>
      </w:r>
      <w:r w:rsidR="007125CA" w:rsidRPr="00345191">
        <w:rPr>
          <w:color w:val="000000" w:themeColor="text1"/>
        </w:rPr>
        <w:t>radna mjesta</w:t>
      </w:r>
      <w:r w:rsidRPr="00345191">
        <w:rPr>
          <w:color w:val="000000" w:themeColor="text1"/>
        </w:rPr>
        <w:t xml:space="preserve">: asistent i </w:t>
      </w:r>
      <w:r w:rsidR="00283F9E" w:rsidRPr="00345191">
        <w:rPr>
          <w:color w:val="000000" w:themeColor="text1"/>
        </w:rPr>
        <w:t>viši asistent.</w:t>
      </w:r>
    </w:p>
    <w:p w14:paraId="59803C9F" w14:textId="77777777" w:rsidR="0098547A" w:rsidRPr="00345191" w:rsidRDefault="00A578AD" w:rsidP="00427060">
      <w:pPr>
        <w:spacing w:after="5" w:line="269" w:lineRule="auto"/>
        <w:ind w:left="10" w:right="58" w:hanging="10"/>
        <w:jc w:val="center"/>
        <w:rPr>
          <w:color w:val="000000" w:themeColor="text1"/>
        </w:rPr>
      </w:pPr>
      <w:r w:rsidRPr="00345191">
        <w:rPr>
          <w:color w:val="000000" w:themeColor="text1"/>
        </w:rPr>
        <w:t xml:space="preserve">§ 6. Stručna </w:t>
      </w:r>
      <w:r w:rsidR="006D42F0" w:rsidRPr="00345191">
        <w:rPr>
          <w:color w:val="000000" w:themeColor="text1"/>
        </w:rPr>
        <w:t>radna mjesta su</w:t>
      </w:r>
      <w:r w:rsidRPr="00345191">
        <w:rPr>
          <w:color w:val="000000" w:themeColor="text1"/>
        </w:rPr>
        <w:t xml:space="preserve">: stručni suradnik, viši stručni suradnik i stručni savjetnik. </w:t>
      </w:r>
    </w:p>
    <w:p w14:paraId="36622AD3" w14:textId="6E1ABED4" w:rsidR="00040B14" w:rsidRPr="00345191" w:rsidRDefault="00A578AD" w:rsidP="00427060">
      <w:pPr>
        <w:ind w:left="-15"/>
        <w:rPr>
          <w:color w:val="000000" w:themeColor="text1"/>
        </w:rPr>
      </w:pPr>
      <w:r w:rsidRPr="00345191">
        <w:rPr>
          <w:color w:val="000000" w:themeColor="text1"/>
        </w:rPr>
        <w:t xml:space="preserve">§ </w:t>
      </w:r>
      <w:r w:rsidR="0002220F" w:rsidRPr="00345191">
        <w:rPr>
          <w:color w:val="000000" w:themeColor="text1"/>
        </w:rPr>
        <w:t>6</w:t>
      </w:r>
      <w:r w:rsidRPr="00345191">
        <w:rPr>
          <w:color w:val="000000" w:themeColor="text1"/>
        </w:rPr>
        <w:t>. Fakultet može povjeriti izvođenje nastave</w:t>
      </w:r>
      <w:r w:rsidR="00040B14" w:rsidRPr="00345191">
        <w:rPr>
          <w:color w:val="000000" w:themeColor="text1"/>
        </w:rPr>
        <w:t xml:space="preserve"> na Sveučilišnom doktorskom studiju</w:t>
      </w:r>
      <w:r w:rsidRPr="00345191">
        <w:rPr>
          <w:color w:val="000000" w:themeColor="text1"/>
        </w:rPr>
        <w:t xml:space="preserve"> profesoru emeritusu (</w:t>
      </w:r>
      <w:r w:rsidRPr="00345191">
        <w:rPr>
          <w:i/>
          <w:color w:val="000000" w:themeColor="text1"/>
        </w:rPr>
        <w:t>professor emeritus</w:t>
      </w:r>
      <w:r w:rsidRPr="00345191">
        <w:rPr>
          <w:color w:val="000000" w:themeColor="text1"/>
        </w:rPr>
        <w:t>)</w:t>
      </w:r>
      <w:r w:rsidR="00040B14" w:rsidRPr="00345191">
        <w:rPr>
          <w:color w:val="000000" w:themeColor="text1"/>
        </w:rPr>
        <w:t xml:space="preserve"> u skladu sa Zakonom i Statutom Sveučilišta</w:t>
      </w:r>
    </w:p>
    <w:p w14:paraId="27A290D5" w14:textId="7DCEFAD1" w:rsidR="0098547A" w:rsidRPr="00345191" w:rsidRDefault="00040B14" w:rsidP="00427060">
      <w:pPr>
        <w:spacing w:after="140"/>
        <w:ind w:left="-15"/>
        <w:rPr>
          <w:color w:val="000000" w:themeColor="text1"/>
        </w:rPr>
      </w:pPr>
      <w:r w:rsidRPr="00345191">
        <w:rPr>
          <w:color w:val="000000" w:themeColor="text1"/>
        </w:rPr>
        <w:t xml:space="preserve">§ </w:t>
      </w:r>
      <w:r w:rsidR="0002220F" w:rsidRPr="00345191">
        <w:rPr>
          <w:color w:val="000000" w:themeColor="text1"/>
        </w:rPr>
        <w:t>7</w:t>
      </w:r>
      <w:r w:rsidRPr="00345191">
        <w:rPr>
          <w:color w:val="000000" w:themeColor="text1"/>
        </w:rPr>
        <w:t xml:space="preserve">. Odlukom Fakultetskog vijeća, Fakultet može uglednom inozemnom profesoru (gostujući profesor) povjeriti izvođenje nastave iz određenog kolegija. </w:t>
      </w:r>
    </w:p>
    <w:p w14:paraId="229AF287" w14:textId="5A4225E3" w:rsidR="0098547A" w:rsidRPr="00345191" w:rsidRDefault="00A578AD" w:rsidP="004D1927">
      <w:pPr>
        <w:pStyle w:val="Naslov2"/>
        <w:spacing w:before="240" w:after="109"/>
        <w:ind w:left="132" w:right="127"/>
        <w:rPr>
          <w:color w:val="000000" w:themeColor="text1"/>
        </w:rPr>
      </w:pPr>
      <w:bookmarkStart w:id="18" w:name="_Toc191972061"/>
      <w:r w:rsidRPr="00345191">
        <w:rPr>
          <w:color w:val="000000" w:themeColor="text1"/>
        </w:rPr>
        <w:t>2. Broj nastavnika</w:t>
      </w:r>
      <w:bookmarkEnd w:id="18"/>
    </w:p>
    <w:p w14:paraId="6AC2A062" w14:textId="77777777" w:rsidR="00040B14" w:rsidRPr="00345191" w:rsidRDefault="00A578AD" w:rsidP="004D1927">
      <w:pPr>
        <w:spacing w:before="240" w:after="54" w:line="254" w:lineRule="auto"/>
        <w:ind w:left="132" w:right="127" w:hanging="10"/>
        <w:jc w:val="center"/>
        <w:rPr>
          <w:color w:val="000000" w:themeColor="text1"/>
        </w:rPr>
      </w:pPr>
      <w:r w:rsidRPr="00345191">
        <w:rPr>
          <w:b/>
          <w:color w:val="000000" w:themeColor="text1"/>
        </w:rPr>
        <w:t>Članak 2</w:t>
      </w:r>
      <w:r w:rsidR="00455F79" w:rsidRPr="00345191">
        <w:rPr>
          <w:b/>
          <w:color w:val="000000" w:themeColor="text1"/>
        </w:rPr>
        <w:t>7</w:t>
      </w:r>
      <w:r w:rsidRPr="00345191">
        <w:rPr>
          <w:b/>
          <w:color w:val="000000" w:themeColor="text1"/>
        </w:rPr>
        <w:t>.</w:t>
      </w:r>
    </w:p>
    <w:p w14:paraId="39AC2965" w14:textId="77777777" w:rsidR="00040B14" w:rsidRPr="00345191" w:rsidRDefault="00040B14" w:rsidP="00427060">
      <w:pPr>
        <w:spacing w:after="54" w:line="254" w:lineRule="auto"/>
        <w:ind w:left="132" w:right="127" w:hanging="10"/>
        <w:rPr>
          <w:color w:val="000000" w:themeColor="text1"/>
        </w:rPr>
      </w:pPr>
      <w:r w:rsidRPr="00345191">
        <w:rPr>
          <w:color w:val="000000" w:themeColor="text1"/>
        </w:rPr>
        <w:tab/>
      </w:r>
      <w:r w:rsidRPr="00345191">
        <w:rPr>
          <w:color w:val="000000" w:themeColor="text1"/>
        </w:rPr>
        <w:tab/>
      </w:r>
      <w:r w:rsidR="00A578AD" w:rsidRPr="00345191">
        <w:rPr>
          <w:color w:val="000000" w:themeColor="text1"/>
        </w:rPr>
        <w:t>§ 1. Na Fakultetu su ugovorom</w:t>
      </w:r>
      <w:r w:rsidRPr="00345191">
        <w:rPr>
          <w:color w:val="000000" w:themeColor="text1"/>
        </w:rPr>
        <w:t xml:space="preserve"> o radu</w:t>
      </w:r>
      <w:r w:rsidR="00A578AD" w:rsidRPr="00345191">
        <w:rPr>
          <w:color w:val="000000" w:themeColor="text1"/>
        </w:rPr>
        <w:t xml:space="preserve"> na neodređeno vrijeme zaposlene osobe </w:t>
      </w:r>
      <w:r w:rsidR="006D42F0" w:rsidRPr="00345191">
        <w:rPr>
          <w:color w:val="000000" w:themeColor="text1"/>
        </w:rPr>
        <w:t>na</w:t>
      </w:r>
      <w:r w:rsidR="00A578AD" w:rsidRPr="00345191">
        <w:rPr>
          <w:color w:val="000000" w:themeColor="text1"/>
        </w:rPr>
        <w:t xml:space="preserve"> nastavnom </w:t>
      </w:r>
      <w:r w:rsidR="006D42F0" w:rsidRPr="00345191">
        <w:rPr>
          <w:color w:val="000000" w:themeColor="text1"/>
        </w:rPr>
        <w:t>radnom mjestu</w:t>
      </w:r>
      <w:r w:rsidR="00A578AD" w:rsidRPr="00345191">
        <w:rPr>
          <w:color w:val="000000" w:themeColor="text1"/>
        </w:rPr>
        <w:t xml:space="preserve"> te znanstveno-nastavnom </w:t>
      </w:r>
      <w:r w:rsidR="006D42F0" w:rsidRPr="00345191">
        <w:rPr>
          <w:color w:val="000000" w:themeColor="text1"/>
        </w:rPr>
        <w:t>radnom mjestu</w:t>
      </w:r>
      <w:r w:rsidR="00A578AD" w:rsidRPr="00345191">
        <w:rPr>
          <w:color w:val="000000" w:themeColor="text1"/>
        </w:rPr>
        <w:t xml:space="preserve"> s obvezom reizbora ili izbora </w:t>
      </w:r>
      <w:r w:rsidR="006D42F0" w:rsidRPr="00345191">
        <w:rPr>
          <w:color w:val="000000" w:themeColor="text1"/>
        </w:rPr>
        <w:t>na</w:t>
      </w:r>
      <w:r w:rsidR="00A578AD" w:rsidRPr="00345191">
        <w:rPr>
          <w:color w:val="000000" w:themeColor="text1"/>
        </w:rPr>
        <w:t xml:space="preserve"> više </w:t>
      </w:r>
      <w:r w:rsidR="006D42F0" w:rsidRPr="00345191">
        <w:rPr>
          <w:color w:val="000000" w:themeColor="text1"/>
        </w:rPr>
        <w:t>radno mjesto</w:t>
      </w:r>
      <w:r w:rsidR="00A578AD" w:rsidRPr="00345191">
        <w:rPr>
          <w:color w:val="000000" w:themeColor="text1"/>
        </w:rPr>
        <w:t xml:space="preserve">. </w:t>
      </w:r>
    </w:p>
    <w:p w14:paraId="248C51D1" w14:textId="77777777" w:rsidR="00040B14" w:rsidRPr="00345191" w:rsidRDefault="00040B14" w:rsidP="00427060">
      <w:pPr>
        <w:spacing w:after="54" w:line="254" w:lineRule="auto"/>
        <w:ind w:left="132" w:right="127" w:hanging="10"/>
        <w:rPr>
          <w:color w:val="000000" w:themeColor="text1"/>
        </w:rPr>
      </w:pPr>
      <w:r w:rsidRPr="00345191">
        <w:rPr>
          <w:color w:val="000000" w:themeColor="text1"/>
        </w:rPr>
        <w:tab/>
      </w:r>
      <w:r w:rsidRPr="00345191">
        <w:rPr>
          <w:color w:val="000000" w:themeColor="text1"/>
        </w:rPr>
        <w:tab/>
        <w:t xml:space="preserve">§ 2. </w:t>
      </w:r>
      <w:r w:rsidR="00A578AD" w:rsidRPr="00345191">
        <w:rPr>
          <w:color w:val="000000" w:themeColor="text1"/>
        </w:rPr>
        <w:t xml:space="preserve">Osobe </w:t>
      </w:r>
      <w:r w:rsidR="006D42F0" w:rsidRPr="00345191">
        <w:rPr>
          <w:color w:val="000000" w:themeColor="text1"/>
        </w:rPr>
        <w:t xml:space="preserve">izabrane </w:t>
      </w:r>
      <w:r w:rsidR="00512B62" w:rsidRPr="00345191">
        <w:rPr>
          <w:color w:val="000000" w:themeColor="text1"/>
        </w:rPr>
        <w:t>na</w:t>
      </w:r>
      <w:r w:rsidR="00A578AD" w:rsidRPr="00345191">
        <w:rPr>
          <w:color w:val="000000" w:themeColor="text1"/>
        </w:rPr>
        <w:t xml:space="preserve"> suradničko</w:t>
      </w:r>
      <w:r w:rsidR="006D42F0" w:rsidRPr="00345191">
        <w:rPr>
          <w:color w:val="000000" w:themeColor="text1"/>
        </w:rPr>
        <w:t xml:space="preserve"> radno mjesto</w:t>
      </w:r>
      <w:r w:rsidR="00A578AD" w:rsidRPr="00345191">
        <w:rPr>
          <w:color w:val="000000" w:themeColor="text1"/>
        </w:rPr>
        <w:t xml:space="preserve"> zaposlene su ugovorom</w:t>
      </w:r>
      <w:r w:rsidRPr="00345191">
        <w:rPr>
          <w:color w:val="000000" w:themeColor="text1"/>
        </w:rPr>
        <w:t xml:space="preserve"> o radu</w:t>
      </w:r>
      <w:r w:rsidR="00A578AD" w:rsidRPr="00345191">
        <w:rPr>
          <w:color w:val="000000" w:themeColor="text1"/>
        </w:rPr>
        <w:t xml:space="preserve"> na određeno vrijeme. </w:t>
      </w:r>
    </w:p>
    <w:p w14:paraId="7A7F2859" w14:textId="235DE75C" w:rsidR="00040B14" w:rsidRPr="00345191" w:rsidRDefault="0002220F" w:rsidP="00427060">
      <w:pPr>
        <w:spacing w:after="54" w:line="254" w:lineRule="auto"/>
        <w:ind w:left="132" w:right="127" w:hanging="10"/>
        <w:rPr>
          <w:color w:val="000000" w:themeColor="text1"/>
        </w:rPr>
      </w:pPr>
      <w:r w:rsidRPr="00345191">
        <w:rPr>
          <w:color w:val="000000" w:themeColor="text1"/>
        </w:rPr>
        <w:tab/>
      </w:r>
      <w:r w:rsidRPr="00345191">
        <w:rPr>
          <w:color w:val="000000" w:themeColor="text1"/>
        </w:rPr>
        <w:tab/>
        <w:t xml:space="preserve">§ </w:t>
      </w:r>
      <w:r w:rsidR="00040B14" w:rsidRPr="00345191">
        <w:rPr>
          <w:color w:val="000000" w:themeColor="text1"/>
        </w:rPr>
        <w:t xml:space="preserve">3. </w:t>
      </w:r>
      <w:r w:rsidR="00A578AD" w:rsidRPr="00345191">
        <w:rPr>
          <w:color w:val="000000" w:themeColor="text1"/>
        </w:rPr>
        <w:t xml:space="preserve">Po potrebi Fakultet zapošljava i vanjske suradnike u skladu sa sporazumom o unutarsveučilišnoj te međusveučilišnoj suradnji. </w:t>
      </w:r>
    </w:p>
    <w:p w14:paraId="51EB57D0" w14:textId="5C31EE5A" w:rsidR="00C025DD" w:rsidRPr="00345191" w:rsidRDefault="00040B14" w:rsidP="00427060">
      <w:pPr>
        <w:spacing w:after="54" w:line="254" w:lineRule="auto"/>
        <w:ind w:left="132" w:right="127" w:hanging="10"/>
        <w:rPr>
          <w:color w:val="000000" w:themeColor="text1"/>
        </w:rPr>
      </w:pPr>
      <w:r w:rsidRPr="00345191">
        <w:rPr>
          <w:color w:val="000000" w:themeColor="text1"/>
        </w:rPr>
        <w:lastRenderedPageBreak/>
        <w:tab/>
      </w:r>
      <w:r w:rsidRPr="00345191">
        <w:rPr>
          <w:color w:val="000000" w:themeColor="text1"/>
        </w:rPr>
        <w:tab/>
      </w:r>
      <w:r w:rsidR="00A578AD" w:rsidRPr="00345191">
        <w:rPr>
          <w:color w:val="000000" w:themeColor="text1"/>
        </w:rPr>
        <w:t xml:space="preserve">§ </w:t>
      </w:r>
      <w:r w:rsidRPr="00345191">
        <w:rPr>
          <w:color w:val="000000" w:themeColor="text1"/>
        </w:rPr>
        <w:t>4</w:t>
      </w:r>
      <w:r w:rsidR="00A578AD" w:rsidRPr="00345191">
        <w:rPr>
          <w:color w:val="000000" w:themeColor="text1"/>
        </w:rPr>
        <w:t>. Broj nastavnih, suradničkih i znanstveno-nastavnih radnih mjesta određuje poseban Pravilnik Fakulteta u skladu s Ugovorom o osnivanju Katoličkoga bogoslovnog fakulteta i Odluci velikog kancelara o paritetu.</w:t>
      </w:r>
    </w:p>
    <w:p w14:paraId="4C94A5A5" w14:textId="77777777" w:rsidR="0098547A" w:rsidRPr="00345191" w:rsidRDefault="00A578AD" w:rsidP="00427060">
      <w:pPr>
        <w:ind w:left="-15"/>
        <w:rPr>
          <w:color w:val="000000" w:themeColor="text1"/>
        </w:rPr>
      </w:pPr>
      <w:r w:rsidRPr="00345191">
        <w:rPr>
          <w:color w:val="000000" w:themeColor="text1"/>
        </w:rPr>
        <w:t xml:space="preserve"> </w:t>
      </w:r>
    </w:p>
    <w:p w14:paraId="7DA39809" w14:textId="6488C92C" w:rsidR="0098547A" w:rsidRPr="00345191" w:rsidRDefault="006D42F0" w:rsidP="00427060">
      <w:pPr>
        <w:pStyle w:val="Naslov2"/>
        <w:spacing w:after="109"/>
        <w:ind w:left="132" w:right="127"/>
        <w:rPr>
          <w:color w:val="000000" w:themeColor="text1"/>
        </w:rPr>
      </w:pPr>
      <w:bookmarkStart w:id="19" w:name="_Toc191972062"/>
      <w:r w:rsidRPr="00345191">
        <w:rPr>
          <w:color w:val="000000" w:themeColor="text1"/>
        </w:rPr>
        <w:t>3. Uvj</w:t>
      </w:r>
      <w:r w:rsidR="00EB6240" w:rsidRPr="00345191">
        <w:rPr>
          <w:color w:val="000000" w:themeColor="text1"/>
        </w:rPr>
        <w:t xml:space="preserve">eti i postupak izbora </w:t>
      </w:r>
      <w:r w:rsidR="00236AE5" w:rsidRPr="00345191">
        <w:rPr>
          <w:color w:val="000000" w:themeColor="text1"/>
        </w:rPr>
        <w:t>na</w:t>
      </w:r>
      <w:r w:rsidR="00A578AD" w:rsidRPr="00345191">
        <w:rPr>
          <w:color w:val="000000" w:themeColor="text1"/>
        </w:rPr>
        <w:t xml:space="preserve"> odgovarajuća radna mjesta</w:t>
      </w:r>
      <w:bookmarkEnd w:id="19"/>
    </w:p>
    <w:p w14:paraId="080C7D18" w14:textId="77777777" w:rsidR="0098547A" w:rsidRPr="00345191" w:rsidRDefault="00A578AD" w:rsidP="004D1927">
      <w:pPr>
        <w:spacing w:before="240" w:after="54" w:line="254" w:lineRule="auto"/>
        <w:ind w:left="132" w:right="127" w:hanging="10"/>
        <w:jc w:val="center"/>
        <w:rPr>
          <w:color w:val="000000" w:themeColor="text1"/>
        </w:rPr>
      </w:pPr>
      <w:r w:rsidRPr="00345191">
        <w:rPr>
          <w:b/>
          <w:color w:val="000000" w:themeColor="text1"/>
        </w:rPr>
        <w:t>Članak 2</w:t>
      </w:r>
      <w:r w:rsidR="00455F79" w:rsidRPr="00345191">
        <w:rPr>
          <w:b/>
          <w:color w:val="000000" w:themeColor="text1"/>
        </w:rPr>
        <w:t>8</w:t>
      </w:r>
      <w:r w:rsidRPr="00345191">
        <w:rPr>
          <w:b/>
          <w:color w:val="000000" w:themeColor="text1"/>
        </w:rPr>
        <w:t>.</w:t>
      </w:r>
    </w:p>
    <w:p w14:paraId="6227C3E1" w14:textId="1C125C25" w:rsidR="0098547A" w:rsidRPr="00345191" w:rsidRDefault="00A578AD" w:rsidP="00427060">
      <w:pPr>
        <w:ind w:left="-15"/>
        <w:rPr>
          <w:color w:val="000000" w:themeColor="text1"/>
        </w:rPr>
      </w:pPr>
      <w:r w:rsidRPr="00345191">
        <w:rPr>
          <w:color w:val="000000" w:themeColor="text1"/>
        </w:rPr>
        <w:t>§ 1. Uvjeti za izbor</w:t>
      </w:r>
      <w:r w:rsidR="00AA53AB" w:rsidRPr="00345191">
        <w:rPr>
          <w:color w:val="000000" w:themeColor="text1"/>
        </w:rPr>
        <w:t xml:space="preserve"> ili reizbor</w:t>
      </w:r>
      <w:r w:rsidRPr="00345191">
        <w:rPr>
          <w:color w:val="000000" w:themeColor="text1"/>
        </w:rPr>
        <w:t xml:space="preserve"> </w:t>
      </w:r>
      <w:r w:rsidR="00512B62" w:rsidRPr="00345191">
        <w:rPr>
          <w:color w:val="000000" w:themeColor="text1"/>
        </w:rPr>
        <w:t>na</w:t>
      </w:r>
      <w:r w:rsidRPr="00345191">
        <w:rPr>
          <w:color w:val="000000" w:themeColor="text1"/>
        </w:rPr>
        <w:t xml:space="preserve"> radna mjesta određeni su Zakonom, </w:t>
      </w:r>
      <w:r w:rsidR="00151558" w:rsidRPr="00345191">
        <w:rPr>
          <w:color w:val="000000" w:themeColor="text1"/>
        </w:rPr>
        <w:t>općim aktima Sveučilišta</w:t>
      </w:r>
      <w:r w:rsidR="00512B62" w:rsidRPr="00345191">
        <w:rPr>
          <w:color w:val="000000" w:themeColor="text1"/>
        </w:rPr>
        <w:t xml:space="preserve">, </w:t>
      </w:r>
      <w:r w:rsidR="00151558" w:rsidRPr="00345191">
        <w:rPr>
          <w:color w:val="000000" w:themeColor="text1"/>
        </w:rPr>
        <w:t xml:space="preserve">te </w:t>
      </w:r>
      <w:r w:rsidR="00512B62" w:rsidRPr="00345191">
        <w:rPr>
          <w:color w:val="000000" w:themeColor="text1"/>
        </w:rPr>
        <w:t>Pravilnikom o vršenju ovlasti velikog kancelara</w:t>
      </w:r>
      <w:r w:rsidR="007A04AD" w:rsidRPr="00345191">
        <w:rPr>
          <w:color w:val="000000" w:themeColor="text1"/>
        </w:rPr>
        <w:t xml:space="preserve"> Katoličkog bogoslovnog fakulteta Sveučilišta u Splitu</w:t>
      </w:r>
      <w:r w:rsidRPr="00345191">
        <w:rPr>
          <w:color w:val="000000" w:themeColor="text1"/>
        </w:rPr>
        <w:t>.</w:t>
      </w:r>
    </w:p>
    <w:p w14:paraId="2A92777D" w14:textId="3B9D0FB7" w:rsidR="0098547A" w:rsidRPr="00345191" w:rsidRDefault="00A578AD" w:rsidP="00427060">
      <w:pPr>
        <w:ind w:left="-15"/>
        <w:rPr>
          <w:color w:val="000000" w:themeColor="text1"/>
        </w:rPr>
      </w:pPr>
      <w:r w:rsidRPr="00345191">
        <w:rPr>
          <w:color w:val="000000" w:themeColor="text1"/>
        </w:rPr>
        <w:t xml:space="preserve">§ 2. Postupak izbora </w:t>
      </w:r>
      <w:r w:rsidR="00512B62" w:rsidRPr="00345191">
        <w:rPr>
          <w:color w:val="000000" w:themeColor="text1"/>
        </w:rPr>
        <w:t>na</w:t>
      </w:r>
      <w:r w:rsidRPr="00345191">
        <w:rPr>
          <w:color w:val="000000" w:themeColor="text1"/>
        </w:rPr>
        <w:t xml:space="preserve"> </w:t>
      </w:r>
      <w:r w:rsidR="00151558" w:rsidRPr="00345191">
        <w:rPr>
          <w:color w:val="000000" w:themeColor="text1"/>
        </w:rPr>
        <w:t xml:space="preserve">slobodna radna mjesta </w:t>
      </w:r>
      <w:r w:rsidRPr="00345191">
        <w:rPr>
          <w:color w:val="000000" w:themeColor="text1"/>
        </w:rPr>
        <w:t xml:space="preserve">provodi Fakultet na temelju javnog natječaja u skladu sa Zakonom, </w:t>
      </w:r>
      <w:r w:rsidR="00151558" w:rsidRPr="00345191">
        <w:rPr>
          <w:color w:val="000000" w:themeColor="text1"/>
        </w:rPr>
        <w:t xml:space="preserve">općim aktima </w:t>
      </w:r>
      <w:r w:rsidRPr="00345191">
        <w:rPr>
          <w:color w:val="000000" w:themeColor="text1"/>
        </w:rPr>
        <w:t>Sveučilišta</w:t>
      </w:r>
      <w:r w:rsidR="006259C5" w:rsidRPr="00345191">
        <w:rPr>
          <w:color w:val="000000" w:themeColor="text1"/>
        </w:rPr>
        <w:t xml:space="preserve"> te</w:t>
      </w:r>
      <w:r w:rsidR="007A04AD" w:rsidRPr="00345191">
        <w:rPr>
          <w:color w:val="000000" w:themeColor="text1"/>
        </w:rPr>
        <w:t xml:space="preserve"> Pravilnikom o vršenju ovlasti velikog kancelara Katoličkog bogoslovnog fakulteta Sveučilišta u Splitu</w:t>
      </w:r>
      <w:r w:rsidRPr="00345191">
        <w:rPr>
          <w:color w:val="000000" w:themeColor="text1"/>
        </w:rPr>
        <w:t xml:space="preserve">. </w:t>
      </w:r>
    </w:p>
    <w:p w14:paraId="4FFECDB3" w14:textId="04FD874F" w:rsidR="0098547A" w:rsidRPr="00345191" w:rsidRDefault="00A578AD" w:rsidP="00427060">
      <w:pPr>
        <w:ind w:left="-15"/>
        <w:rPr>
          <w:color w:val="000000" w:themeColor="text1"/>
        </w:rPr>
      </w:pPr>
      <w:r w:rsidRPr="00345191">
        <w:rPr>
          <w:color w:val="000000" w:themeColor="text1"/>
        </w:rPr>
        <w:t>§ 3. U svakom pojedinačnom postupku izbora</w:t>
      </w:r>
      <w:r w:rsidR="00AA53AB" w:rsidRPr="00345191">
        <w:rPr>
          <w:color w:val="000000" w:themeColor="text1"/>
        </w:rPr>
        <w:t xml:space="preserve"> ili reizbora</w:t>
      </w:r>
      <w:r w:rsidRPr="00345191">
        <w:rPr>
          <w:color w:val="000000" w:themeColor="text1"/>
        </w:rPr>
        <w:t xml:space="preserve"> </w:t>
      </w:r>
      <w:r w:rsidR="007125CA" w:rsidRPr="00345191">
        <w:rPr>
          <w:color w:val="000000" w:themeColor="text1"/>
        </w:rPr>
        <w:t>na</w:t>
      </w:r>
      <w:r w:rsidRPr="00345191">
        <w:rPr>
          <w:color w:val="000000" w:themeColor="text1"/>
        </w:rPr>
        <w:t xml:space="preserve"> radna mjesta Fakultetsko vijeće na prijedlog dekana donosi odluku o </w:t>
      </w:r>
      <w:r w:rsidR="00151558" w:rsidRPr="00345191">
        <w:rPr>
          <w:color w:val="000000" w:themeColor="text1"/>
        </w:rPr>
        <w:t>pokretanju</w:t>
      </w:r>
      <w:r w:rsidRPr="00345191">
        <w:rPr>
          <w:color w:val="000000" w:themeColor="text1"/>
        </w:rPr>
        <w:t xml:space="preserve"> postupka izbora</w:t>
      </w:r>
      <w:r w:rsidR="00AA53AB" w:rsidRPr="00345191">
        <w:rPr>
          <w:color w:val="000000" w:themeColor="text1"/>
        </w:rPr>
        <w:t xml:space="preserve"> ili reizbora</w:t>
      </w:r>
      <w:r w:rsidRPr="00345191">
        <w:rPr>
          <w:color w:val="000000" w:themeColor="text1"/>
        </w:rPr>
        <w:t xml:space="preserve"> </w:t>
      </w:r>
      <w:r w:rsidR="007125CA" w:rsidRPr="00345191">
        <w:rPr>
          <w:color w:val="000000" w:themeColor="text1"/>
        </w:rPr>
        <w:t>na radno mjesto</w:t>
      </w:r>
      <w:r w:rsidR="00C35E61" w:rsidRPr="00345191">
        <w:rPr>
          <w:color w:val="000000" w:themeColor="text1"/>
        </w:rPr>
        <w:t>.</w:t>
      </w:r>
      <w:r w:rsidRPr="00345191">
        <w:rPr>
          <w:color w:val="000000" w:themeColor="text1"/>
        </w:rPr>
        <w:t xml:space="preserve"> </w:t>
      </w:r>
      <w:r w:rsidR="00AA53AB" w:rsidRPr="00345191">
        <w:rPr>
          <w:color w:val="000000" w:themeColor="text1"/>
        </w:rPr>
        <w:t>Sastavni dio odluke</w:t>
      </w:r>
      <w:r w:rsidR="0013464F" w:rsidRPr="00345191">
        <w:rPr>
          <w:color w:val="000000" w:themeColor="text1"/>
        </w:rPr>
        <w:t xml:space="preserve"> o pokretanju postupka</w:t>
      </w:r>
      <w:r w:rsidR="00AA53AB" w:rsidRPr="00345191">
        <w:rPr>
          <w:color w:val="000000" w:themeColor="text1"/>
        </w:rPr>
        <w:t xml:space="preserve"> čini</w:t>
      </w:r>
      <w:r w:rsidR="0013464F" w:rsidRPr="00345191">
        <w:rPr>
          <w:color w:val="000000" w:themeColor="text1"/>
        </w:rPr>
        <w:t xml:space="preserve"> odluka o imenovanju stručnog povjerenstva</w:t>
      </w:r>
      <w:r w:rsidRPr="00345191">
        <w:rPr>
          <w:color w:val="000000" w:themeColor="text1"/>
        </w:rPr>
        <w:t xml:space="preserve">. </w:t>
      </w:r>
    </w:p>
    <w:p w14:paraId="0126A0F6" w14:textId="6DBE99F1" w:rsidR="0013464F" w:rsidRPr="00345191" w:rsidRDefault="0013464F" w:rsidP="00427060">
      <w:pPr>
        <w:ind w:left="-15"/>
        <w:rPr>
          <w:color w:val="000000" w:themeColor="text1"/>
        </w:rPr>
      </w:pPr>
      <w:r w:rsidRPr="00345191">
        <w:rPr>
          <w:color w:val="000000" w:themeColor="text1"/>
        </w:rPr>
        <w:t xml:space="preserve">§  4. </w:t>
      </w:r>
      <w:r w:rsidR="0037624B" w:rsidRPr="00345191">
        <w:rPr>
          <w:color w:val="000000" w:themeColor="text1"/>
        </w:rPr>
        <w:t>Stručno povjerenstvo iz stavka 3. ovoga članka sastoji se od najmanje tri člana zaposlena na radnome mjestu više ili iste hijerarhijske razine u odnosu na radno mjesto za koje se provodi izbor. Najmanje jedan član stručnog povjerenstva mora biti vanjski član.</w:t>
      </w:r>
    </w:p>
    <w:p w14:paraId="7D263D51" w14:textId="5754FBC4" w:rsidR="00827636" w:rsidRPr="00345191" w:rsidRDefault="00151558" w:rsidP="00427060">
      <w:pPr>
        <w:ind w:left="-15"/>
        <w:rPr>
          <w:color w:val="000000" w:themeColor="text1"/>
        </w:rPr>
      </w:pPr>
      <w:r w:rsidRPr="00345191">
        <w:rPr>
          <w:color w:val="000000" w:themeColor="text1"/>
        </w:rPr>
        <w:t xml:space="preserve">§ </w:t>
      </w:r>
      <w:r w:rsidR="0037624B" w:rsidRPr="00345191">
        <w:rPr>
          <w:color w:val="000000" w:themeColor="text1"/>
        </w:rPr>
        <w:t>5</w:t>
      </w:r>
      <w:r w:rsidRPr="00345191">
        <w:rPr>
          <w:color w:val="000000" w:themeColor="text1"/>
        </w:rPr>
        <w:t>. Prije pokretanje postupka</w:t>
      </w:r>
      <w:r w:rsidR="00A578AD" w:rsidRPr="00345191">
        <w:rPr>
          <w:color w:val="000000" w:themeColor="text1"/>
        </w:rPr>
        <w:t xml:space="preserve"> za izbor</w:t>
      </w:r>
      <w:r w:rsidR="0037624B" w:rsidRPr="00345191">
        <w:rPr>
          <w:color w:val="000000" w:themeColor="text1"/>
        </w:rPr>
        <w:t xml:space="preserve"> ili reizbor</w:t>
      </w:r>
      <w:r w:rsidR="00A578AD" w:rsidRPr="00345191">
        <w:rPr>
          <w:color w:val="000000" w:themeColor="text1"/>
        </w:rPr>
        <w:t xml:space="preserve"> </w:t>
      </w:r>
      <w:r w:rsidR="007125CA" w:rsidRPr="00345191">
        <w:rPr>
          <w:color w:val="000000" w:themeColor="text1"/>
        </w:rPr>
        <w:t>na</w:t>
      </w:r>
      <w:r w:rsidR="00A578AD" w:rsidRPr="00345191">
        <w:rPr>
          <w:color w:val="000000" w:themeColor="text1"/>
        </w:rPr>
        <w:t xml:space="preserve"> isto ili više radno mjesto ili za zapošljavanje novih nastavnika i suradnika, dekan je dužan ishoditi potrebnu pisanu suglasnost velikog kancelara</w:t>
      </w:r>
      <w:r w:rsidR="00827636" w:rsidRPr="00345191">
        <w:rPr>
          <w:color w:val="000000" w:themeColor="text1"/>
        </w:rPr>
        <w:t>.</w:t>
      </w:r>
      <w:r w:rsidR="00A578AD" w:rsidRPr="00345191">
        <w:rPr>
          <w:color w:val="000000" w:themeColor="text1"/>
        </w:rPr>
        <w:t xml:space="preserve"> </w:t>
      </w:r>
    </w:p>
    <w:p w14:paraId="29634754" w14:textId="04FB228B" w:rsidR="0098547A" w:rsidRPr="00345191" w:rsidRDefault="00A578AD" w:rsidP="00427060">
      <w:pPr>
        <w:ind w:left="-15"/>
        <w:rPr>
          <w:color w:val="000000" w:themeColor="text1"/>
        </w:rPr>
      </w:pPr>
      <w:r w:rsidRPr="00345191">
        <w:rPr>
          <w:color w:val="000000" w:themeColor="text1"/>
        </w:rPr>
        <w:t xml:space="preserve">§ </w:t>
      </w:r>
      <w:r w:rsidR="0037624B" w:rsidRPr="00345191">
        <w:rPr>
          <w:color w:val="000000" w:themeColor="text1"/>
        </w:rPr>
        <w:t>6</w:t>
      </w:r>
      <w:r w:rsidRPr="00345191">
        <w:rPr>
          <w:color w:val="000000" w:themeColor="text1"/>
        </w:rPr>
        <w:t xml:space="preserve">. Za izbor </w:t>
      </w:r>
      <w:r w:rsidR="002115E7" w:rsidRPr="00345191">
        <w:rPr>
          <w:color w:val="000000" w:themeColor="text1"/>
        </w:rPr>
        <w:t>na</w:t>
      </w:r>
      <w:r w:rsidRPr="00345191">
        <w:rPr>
          <w:color w:val="000000" w:themeColor="text1"/>
        </w:rPr>
        <w:t xml:space="preserve"> znanstveno-nastavno </w:t>
      </w:r>
      <w:r w:rsidR="00DC6900" w:rsidRPr="00345191">
        <w:rPr>
          <w:color w:val="000000" w:themeColor="text1"/>
        </w:rPr>
        <w:t>radno mjesto</w:t>
      </w:r>
      <w:r w:rsidRPr="00345191">
        <w:rPr>
          <w:color w:val="000000" w:themeColor="text1"/>
        </w:rPr>
        <w:t xml:space="preserve"> redovitog profesora nastavnik treba dobiti </w:t>
      </w:r>
      <w:r w:rsidRPr="00345191">
        <w:rPr>
          <w:i/>
          <w:color w:val="000000" w:themeColor="text1"/>
        </w:rPr>
        <w:t xml:space="preserve">nihil obstat </w:t>
      </w:r>
      <w:r w:rsidRPr="00345191">
        <w:rPr>
          <w:color w:val="000000" w:themeColor="text1"/>
        </w:rPr>
        <w:t xml:space="preserve">od </w:t>
      </w:r>
      <w:r w:rsidR="00DC6900" w:rsidRPr="00345191">
        <w:rPr>
          <w:color w:val="000000" w:themeColor="text1"/>
        </w:rPr>
        <w:t>Dikasterija</w:t>
      </w:r>
      <w:r w:rsidRPr="00345191">
        <w:rPr>
          <w:color w:val="000000" w:themeColor="text1"/>
        </w:rPr>
        <w:t xml:space="preserve">. </w:t>
      </w:r>
    </w:p>
    <w:p w14:paraId="60B42972" w14:textId="7AEEB06F" w:rsidR="0098547A" w:rsidRPr="00345191" w:rsidRDefault="00A578AD" w:rsidP="00427060">
      <w:pPr>
        <w:ind w:left="-15"/>
        <w:rPr>
          <w:color w:val="000000" w:themeColor="text1"/>
        </w:rPr>
      </w:pPr>
      <w:r w:rsidRPr="00345191">
        <w:rPr>
          <w:color w:val="000000" w:themeColor="text1"/>
        </w:rPr>
        <w:t xml:space="preserve">§ </w:t>
      </w:r>
      <w:r w:rsidR="00EF5BE0" w:rsidRPr="00345191">
        <w:rPr>
          <w:color w:val="000000" w:themeColor="text1"/>
        </w:rPr>
        <w:t>7</w:t>
      </w:r>
      <w:r w:rsidRPr="00345191">
        <w:rPr>
          <w:color w:val="000000" w:themeColor="text1"/>
        </w:rPr>
        <w:t xml:space="preserve">. Izbor </w:t>
      </w:r>
      <w:r w:rsidR="002115E7" w:rsidRPr="00345191">
        <w:rPr>
          <w:color w:val="000000" w:themeColor="text1"/>
        </w:rPr>
        <w:t>na</w:t>
      </w:r>
      <w:r w:rsidRPr="00345191">
        <w:rPr>
          <w:color w:val="000000" w:themeColor="text1"/>
        </w:rPr>
        <w:t xml:space="preserve"> znanstveno-nastavno </w:t>
      </w:r>
      <w:r w:rsidR="00DC6900" w:rsidRPr="00345191">
        <w:rPr>
          <w:color w:val="000000" w:themeColor="text1"/>
        </w:rPr>
        <w:t>radno mjesto</w:t>
      </w:r>
      <w:r w:rsidRPr="00345191">
        <w:rPr>
          <w:color w:val="000000" w:themeColor="text1"/>
        </w:rPr>
        <w:t xml:space="preserve"> redovitog profesora i redovitog profesora u trajn</w:t>
      </w:r>
      <w:r w:rsidR="0037624B" w:rsidRPr="00345191">
        <w:rPr>
          <w:color w:val="000000" w:themeColor="text1"/>
        </w:rPr>
        <w:t>om</w:t>
      </w:r>
      <w:r w:rsidRPr="00345191">
        <w:rPr>
          <w:color w:val="000000" w:themeColor="text1"/>
        </w:rPr>
        <w:t xml:space="preserve"> </w:t>
      </w:r>
      <w:r w:rsidR="00DC6900" w:rsidRPr="00345191">
        <w:rPr>
          <w:color w:val="000000" w:themeColor="text1"/>
        </w:rPr>
        <w:t>izbor</w:t>
      </w:r>
      <w:r w:rsidR="0037624B" w:rsidRPr="00345191">
        <w:rPr>
          <w:color w:val="000000" w:themeColor="text1"/>
        </w:rPr>
        <w:t>u</w:t>
      </w:r>
      <w:r w:rsidRPr="00345191">
        <w:rPr>
          <w:color w:val="000000" w:themeColor="text1"/>
        </w:rPr>
        <w:t xml:space="preserve"> potvrđuje Senat. </w:t>
      </w:r>
    </w:p>
    <w:p w14:paraId="7AA6E2A3" w14:textId="69DC5170" w:rsidR="00CF4F36" w:rsidRPr="00345191" w:rsidRDefault="00A578AD" w:rsidP="00427060">
      <w:pPr>
        <w:ind w:left="-15"/>
        <w:rPr>
          <w:color w:val="000000" w:themeColor="text1"/>
        </w:rPr>
      </w:pPr>
      <w:r w:rsidRPr="00345191">
        <w:rPr>
          <w:color w:val="000000" w:themeColor="text1"/>
        </w:rPr>
        <w:t xml:space="preserve">§ </w:t>
      </w:r>
      <w:r w:rsidR="00EF5BE0" w:rsidRPr="00345191">
        <w:rPr>
          <w:color w:val="000000" w:themeColor="text1"/>
        </w:rPr>
        <w:t>8</w:t>
      </w:r>
      <w:r w:rsidRPr="00345191">
        <w:rPr>
          <w:color w:val="000000" w:themeColor="text1"/>
        </w:rPr>
        <w:t xml:space="preserve">. </w:t>
      </w:r>
      <w:r w:rsidR="00527E39" w:rsidRPr="00345191">
        <w:rPr>
          <w:color w:val="000000" w:themeColor="text1"/>
        </w:rPr>
        <w:t>Kanonsko poslanje i/ili ovlaštenje za poučavanje veliki kancelar podjeljuje na kraju svakoga pojedinačnog natječajnog postupka izbora nastavnika na odgovaraju</w:t>
      </w:r>
      <w:r w:rsidR="00A12AB4" w:rsidRPr="00345191">
        <w:rPr>
          <w:color w:val="000000" w:themeColor="text1"/>
        </w:rPr>
        <w:t>ć</w:t>
      </w:r>
      <w:r w:rsidR="00527E39" w:rsidRPr="00345191">
        <w:rPr>
          <w:color w:val="000000" w:themeColor="text1"/>
        </w:rPr>
        <w:t>a radna mjesta, a to čini na temelju zahtjeva zainteresirane osobe: KBF-a kojeg zastupa dekan, ili samoga nastavnika.</w:t>
      </w:r>
    </w:p>
    <w:p w14:paraId="6F517A74" w14:textId="4CC25227" w:rsidR="0025193A" w:rsidRPr="00345191" w:rsidRDefault="0025193A" w:rsidP="00427060">
      <w:pPr>
        <w:ind w:left="-15"/>
        <w:rPr>
          <w:color w:val="000000" w:themeColor="text1"/>
        </w:rPr>
      </w:pPr>
      <w:r w:rsidRPr="00345191">
        <w:rPr>
          <w:color w:val="000000" w:themeColor="text1"/>
        </w:rPr>
        <w:t xml:space="preserve">§ </w:t>
      </w:r>
      <w:r w:rsidR="00EF5BE0" w:rsidRPr="00345191">
        <w:rPr>
          <w:color w:val="000000" w:themeColor="text1"/>
        </w:rPr>
        <w:t>9</w:t>
      </w:r>
      <w:r w:rsidRPr="00345191">
        <w:rPr>
          <w:color w:val="000000" w:themeColor="text1"/>
        </w:rPr>
        <w:t xml:space="preserve">. </w:t>
      </w:r>
      <w:r w:rsidR="005659F6" w:rsidRPr="00345191">
        <w:rPr>
          <w:color w:val="000000" w:themeColor="text1"/>
        </w:rPr>
        <w:t xml:space="preserve">Postupak podjele kanonskog poslanja i/ili ovlaštenje za poučavanje provodi se sukladno odredbama </w:t>
      </w:r>
      <w:r w:rsidR="005659F6" w:rsidRPr="00345191">
        <w:rPr>
          <w:i/>
          <w:color w:val="000000" w:themeColor="text1"/>
        </w:rPr>
        <w:t>Pravilnika o vršenju ovlasti velikog kancelara Katoličkog bogoslovnog fakulteta Sveučilišta u Splitu.</w:t>
      </w:r>
    </w:p>
    <w:p w14:paraId="1853A45E" w14:textId="77777777" w:rsidR="00672986" w:rsidRPr="00345191" w:rsidRDefault="007A4334" w:rsidP="00427060">
      <w:pPr>
        <w:spacing w:after="0"/>
        <w:ind w:left="-17" w:firstLine="272"/>
        <w:rPr>
          <w:color w:val="000000" w:themeColor="text1"/>
        </w:rPr>
      </w:pPr>
      <w:r w:rsidRPr="00345191">
        <w:rPr>
          <w:color w:val="000000" w:themeColor="text1"/>
        </w:rPr>
        <w:t>§ 1</w:t>
      </w:r>
      <w:r w:rsidR="00EF5BE0" w:rsidRPr="00345191">
        <w:rPr>
          <w:color w:val="000000" w:themeColor="text1"/>
        </w:rPr>
        <w:t>0</w:t>
      </w:r>
      <w:r w:rsidRPr="00345191">
        <w:rPr>
          <w:color w:val="000000" w:themeColor="text1"/>
        </w:rPr>
        <w:t>. Veliki kancelar može izdati ispravu kanonskoga poslanja na vrijeme koje je i kraće od vremena obveznog izbora/reizbora u zvanje i na radno mjesto.</w:t>
      </w:r>
    </w:p>
    <w:p w14:paraId="705B6DD7" w14:textId="6BDF9E60" w:rsidR="00A12AB4" w:rsidRPr="00345191" w:rsidRDefault="00EF5BE0" w:rsidP="00427060">
      <w:pPr>
        <w:spacing w:after="0"/>
        <w:ind w:left="-17" w:firstLine="272"/>
        <w:rPr>
          <w:color w:val="000000" w:themeColor="text1"/>
        </w:rPr>
      </w:pPr>
      <w:r w:rsidRPr="00345191">
        <w:rPr>
          <w:color w:val="000000" w:themeColor="text1"/>
        </w:rPr>
        <w:t>§ 11.</w:t>
      </w:r>
      <w:r w:rsidR="00672986" w:rsidRPr="00345191">
        <w:rPr>
          <w:color w:val="000000" w:themeColor="text1"/>
        </w:rPr>
        <w:t xml:space="preserve"> Prava nastavnika i znanstvenika imenovanih na rukovodeće dužnosti na odgovarajući način regulirana su </w:t>
      </w:r>
      <w:r w:rsidR="000364CE" w:rsidRPr="00345191">
        <w:rPr>
          <w:color w:val="000000" w:themeColor="text1"/>
        </w:rPr>
        <w:t>Zakonom te</w:t>
      </w:r>
      <w:r w:rsidR="00672986" w:rsidRPr="00345191">
        <w:rPr>
          <w:color w:val="000000" w:themeColor="text1"/>
        </w:rPr>
        <w:t xml:space="preserve"> općim aktima Sveučilišta</w:t>
      </w:r>
      <w:r w:rsidRPr="00345191">
        <w:rPr>
          <w:color w:val="000000" w:themeColor="text1"/>
        </w:rPr>
        <w:t>.</w:t>
      </w:r>
      <w:r w:rsidR="007A4334" w:rsidRPr="00345191">
        <w:rPr>
          <w:color w:val="000000" w:themeColor="text1"/>
        </w:rPr>
        <w:t xml:space="preserve">     </w:t>
      </w:r>
    </w:p>
    <w:p w14:paraId="7E91B98D" w14:textId="77777777" w:rsidR="007A4334" w:rsidRPr="00345191" w:rsidRDefault="007A4334" w:rsidP="00427060">
      <w:pPr>
        <w:ind w:left="-17" w:firstLine="272"/>
        <w:rPr>
          <w:color w:val="000000" w:themeColor="text1"/>
        </w:rPr>
      </w:pPr>
    </w:p>
    <w:p w14:paraId="639F0B3A" w14:textId="77777777" w:rsidR="00345191" w:rsidRDefault="00345191" w:rsidP="00427060">
      <w:pPr>
        <w:pStyle w:val="Naslov2"/>
        <w:spacing w:after="109"/>
        <w:ind w:left="132" w:right="127"/>
        <w:rPr>
          <w:color w:val="000000" w:themeColor="text1"/>
        </w:rPr>
      </w:pPr>
    </w:p>
    <w:p w14:paraId="5FB0EDB2" w14:textId="08EC12EF" w:rsidR="004717C3" w:rsidRPr="00345191" w:rsidRDefault="00A578AD" w:rsidP="00427060">
      <w:pPr>
        <w:pStyle w:val="Naslov2"/>
        <w:spacing w:after="109"/>
        <w:ind w:left="132" w:right="127"/>
        <w:rPr>
          <w:color w:val="000000" w:themeColor="text1"/>
        </w:rPr>
      </w:pPr>
      <w:bookmarkStart w:id="20" w:name="_Toc191972063"/>
      <w:r w:rsidRPr="00345191">
        <w:rPr>
          <w:color w:val="000000" w:themeColor="text1"/>
        </w:rPr>
        <w:t>4. Prava i obveze nastavnika i suradnika</w:t>
      </w:r>
      <w:bookmarkStart w:id="21" w:name="_Toc130382674"/>
      <w:bookmarkEnd w:id="20"/>
    </w:p>
    <w:p w14:paraId="39B96D85" w14:textId="7744CD12" w:rsidR="0098547A" w:rsidRPr="00345191" w:rsidRDefault="00380111" w:rsidP="004D1927">
      <w:pPr>
        <w:spacing w:before="240"/>
        <w:ind w:left="0"/>
        <w:jc w:val="center"/>
        <w:rPr>
          <w:color w:val="000000" w:themeColor="text1"/>
        </w:rPr>
      </w:pPr>
      <w:r w:rsidRPr="00345191">
        <w:rPr>
          <w:b/>
          <w:color w:val="000000" w:themeColor="text1"/>
        </w:rPr>
        <w:t>Članak 29.</w:t>
      </w:r>
      <w:bookmarkEnd w:id="21"/>
    </w:p>
    <w:p w14:paraId="19AB5385" w14:textId="77777777" w:rsidR="0098547A" w:rsidRPr="00345191" w:rsidRDefault="00A578AD" w:rsidP="00427060">
      <w:pPr>
        <w:ind w:left="-15"/>
        <w:rPr>
          <w:color w:val="000000" w:themeColor="text1"/>
        </w:rPr>
      </w:pPr>
      <w:r w:rsidRPr="00345191">
        <w:rPr>
          <w:color w:val="000000" w:themeColor="text1"/>
        </w:rPr>
        <w:t>§ 1. Pravo je i obveza svakog nastavnika i suradnika izvoditi nastavu prema planu i programu studijskih programa.</w:t>
      </w:r>
    </w:p>
    <w:p w14:paraId="5CAFE4BD" w14:textId="77777777" w:rsidR="0098547A" w:rsidRPr="00345191" w:rsidRDefault="00A578AD" w:rsidP="00427060">
      <w:pPr>
        <w:ind w:left="-15"/>
        <w:rPr>
          <w:color w:val="000000" w:themeColor="text1"/>
        </w:rPr>
      </w:pPr>
      <w:r w:rsidRPr="00345191">
        <w:rPr>
          <w:color w:val="000000" w:themeColor="text1"/>
        </w:rPr>
        <w:t>§ 2. Nastavnici i suradnici trebaju se odlikovati ljud</w:t>
      </w:r>
      <w:r w:rsidR="00A91662" w:rsidRPr="00345191">
        <w:rPr>
          <w:color w:val="000000" w:themeColor="text1"/>
        </w:rPr>
        <w:t>skim i kršćanskim vrlinama, pra</w:t>
      </w:r>
      <w:r w:rsidRPr="00345191">
        <w:rPr>
          <w:color w:val="000000" w:themeColor="text1"/>
        </w:rPr>
        <w:t xml:space="preserve">vovjernošću, poštovanjem važećih propisa, osjećajem odgovornosti, cjelovitošću katoličkog nauka, marljivošću u službi i revnošću u evangelizaciji. </w:t>
      </w:r>
    </w:p>
    <w:p w14:paraId="62E7152D" w14:textId="77777777" w:rsidR="0098547A" w:rsidRPr="00345191" w:rsidRDefault="00A578AD" w:rsidP="00427060">
      <w:pPr>
        <w:ind w:left="-15"/>
        <w:rPr>
          <w:color w:val="000000" w:themeColor="text1"/>
        </w:rPr>
      </w:pPr>
      <w:r w:rsidRPr="00345191">
        <w:rPr>
          <w:color w:val="000000" w:themeColor="text1"/>
        </w:rPr>
        <w:t xml:space="preserve">§ 3. Nastavnici i suradnici Fakulteta, uz poslove utvrđene Zakonom o visokom obrazovanju i drugim propisima, sudjeluju i u upravljanju Fakultetom, u radu Fakultetskog vijeća i drugih radnih tijela. </w:t>
      </w:r>
    </w:p>
    <w:p w14:paraId="56245C7A" w14:textId="77777777" w:rsidR="0098547A" w:rsidRPr="00345191" w:rsidRDefault="00A578AD" w:rsidP="00427060">
      <w:pPr>
        <w:ind w:left="-15"/>
        <w:rPr>
          <w:color w:val="000000" w:themeColor="text1"/>
        </w:rPr>
      </w:pPr>
      <w:r w:rsidRPr="00345191">
        <w:rPr>
          <w:color w:val="000000" w:themeColor="text1"/>
        </w:rPr>
        <w:t>§ 4. Nastavnici, da bi mogli obavljati svoju dužnost, ne mogu preuzimati druge obveze koje nisu spojive s njihovom obvezom istraživanja i podučavanja.</w:t>
      </w:r>
    </w:p>
    <w:p w14:paraId="4BFC9B32" w14:textId="77777777" w:rsidR="0098547A" w:rsidRPr="00345191" w:rsidRDefault="00A578AD" w:rsidP="00427060">
      <w:pPr>
        <w:ind w:left="-15"/>
        <w:rPr>
          <w:color w:val="000000" w:themeColor="text1"/>
        </w:rPr>
      </w:pPr>
      <w:r w:rsidRPr="00345191">
        <w:rPr>
          <w:color w:val="000000" w:themeColor="text1"/>
        </w:rPr>
        <w:t xml:space="preserve">§ 5. Službu naučavanja onoga što pripada vjeri i ćudoređu nastavnici su dužni obavljati u punom zajedništvu s crkvenim Učiteljstvom na čelu s Rimskim prvosvećenikom. </w:t>
      </w:r>
    </w:p>
    <w:p w14:paraId="34DAB611" w14:textId="09F890D3" w:rsidR="0098547A" w:rsidRPr="00345191" w:rsidRDefault="00A578AD" w:rsidP="00427060">
      <w:pPr>
        <w:spacing w:after="190" w:line="258" w:lineRule="auto"/>
        <w:ind w:left="-15" w:right="-13" w:firstLine="283"/>
        <w:rPr>
          <w:color w:val="000000" w:themeColor="text1"/>
        </w:rPr>
      </w:pPr>
      <w:r w:rsidRPr="00345191">
        <w:rPr>
          <w:color w:val="000000" w:themeColor="text1"/>
        </w:rPr>
        <w:lastRenderedPageBreak/>
        <w:t>§ 6. S prijavom na natječaj za</w:t>
      </w:r>
      <w:r w:rsidRPr="00345191">
        <w:rPr>
          <w:i/>
          <w:color w:val="000000" w:themeColor="text1"/>
        </w:rPr>
        <w:t xml:space="preserve"> </w:t>
      </w:r>
      <w:r w:rsidRPr="00345191">
        <w:rPr>
          <w:color w:val="000000" w:themeColor="text1"/>
        </w:rPr>
        <w:t>izbor u znanstveno-nastavna</w:t>
      </w:r>
      <w:r w:rsidR="006A0B56" w:rsidRPr="00345191">
        <w:rPr>
          <w:color w:val="000000" w:themeColor="text1"/>
        </w:rPr>
        <w:t>, umjetničko-nastavna</w:t>
      </w:r>
      <w:r w:rsidRPr="00345191">
        <w:rPr>
          <w:color w:val="000000" w:themeColor="text1"/>
        </w:rPr>
        <w:t>, nastavna, suradnička i stručna radna mjesta, kao i na natječaj za pročelnika katedre i za dekana, klerici, članovi ustanova posvećenog života i družbi apostolskog života obvezni su priložiti</w:t>
      </w:r>
      <w:r w:rsidRPr="00345191">
        <w:rPr>
          <w:i/>
          <w:color w:val="000000" w:themeColor="text1"/>
        </w:rPr>
        <w:t xml:space="preserve"> nihil obstat</w:t>
      </w:r>
      <w:r w:rsidRPr="00345191">
        <w:rPr>
          <w:color w:val="000000" w:themeColor="text1"/>
        </w:rPr>
        <w:t xml:space="preserve"> svoga ordinarija ili pisani pristanak mjerodavnoga redovničkog poglavara, a potom i </w:t>
      </w:r>
      <w:r w:rsidRPr="00345191">
        <w:rPr>
          <w:i/>
          <w:color w:val="000000" w:themeColor="text1"/>
        </w:rPr>
        <w:t>nihil obstat</w:t>
      </w:r>
      <w:r w:rsidRPr="00345191">
        <w:rPr>
          <w:color w:val="000000" w:themeColor="text1"/>
        </w:rPr>
        <w:t xml:space="preserve"> velikog kancelara. </w:t>
      </w:r>
    </w:p>
    <w:p w14:paraId="03E71F47" w14:textId="77777777" w:rsidR="00345191" w:rsidRDefault="00345191" w:rsidP="00427060">
      <w:pPr>
        <w:pStyle w:val="Naslov2"/>
        <w:spacing w:after="107"/>
        <w:ind w:left="132" w:right="128"/>
        <w:rPr>
          <w:color w:val="000000" w:themeColor="text1"/>
        </w:rPr>
      </w:pPr>
    </w:p>
    <w:p w14:paraId="4587690A" w14:textId="055408ED" w:rsidR="0098547A" w:rsidRPr="00345191" w:rsidRDefault="00A578AD" w:rsidP="00427060">
      <w:pPr>
        <w:pStyle w:val="Naslov2"/>
        <w:spacing w:after="107"/>
        <w:ind w:left="132" w:right="128"/>
        <w:rPr>
          <w:color w:val="000000" w:themeColor="text1"/>
        </w:rPr>
      </w:pPr>
      <w:bookmarkStart w:id="22" w:name="_Toc191972064"/>
      <w:r w:rsidRPr="00345191">
        <w:rPr>
          <w:color w:val="000000" w:themeColor="text1"/>
        </w:rPr>
        <w:t>5. Rad izvan Fakulteta</w:t>
      </w:r>
      <w:bookmarkEnd w:id="22"/>
    </w:p>
    <w:p w14:paraId="76D58DAE" w14:textId="77777777" w:rsidR="0098547A" w:rsidRPr="00345191" w:rsidRDefault="00A578AD" w:rsidP="004D1927">
      <w:pPr>
        <w:spacing w:before="240" w:after="54" w:line="254" w:lineRule="auto"/>
        <w:ind w:left="132" w:right="128" w:hanging="10"/>
        <w:jc w:val="center"/>
        <w:rPr>
          <w:color w:val="000000" w:themeColor="text1"/>
        </w:rPr>
      </w:pPr>
      <w:r w:rsidRPr="00345191">
        <w:rPr>
          <w:b/>
          <w:color w:val="000000" w:themeColor="text1"/>
        </w:rPr>
        <w:t xml:space="preserve">Članak </w:t>
      </w:r>
      <w:r w:rsidR="00455F79" w:rsidRPr="00345191">
        <w:rPr>
          <w:b/>
          <w:color w:val="000000" w:themeColor="text1"/>
        </w:rPr>
        <w:t>30</w:t>
      </w:r>
      <w:r w:rsidRPr="00345191">
        <w:rPr>
          <w:b/>
          <w:color w:val="000000" w:themeColor="text1"/>
        </w:rPr>
        <w:t>.</w:t>
      </w:r>
    </w:p>
    <w:p w14:paraId="79A93F5F" w14:textId="77777777" w:rsidR="0098547A" w:rsidRPr="00345191" w:rsidRDefault="00A578AD" w:rsidP="00427060">
      <w:pPr>
        <w:ind w:left="-15"/>
        <w:rPr>
          <w:color w:val="000000" w:themeColor="text1"/>
        </w:rPr>
      </w:pPr>
      <w:r w:rsidRPr="00345191">
        <w:rPr>
          <w:color w:val="000000" w:themeColor="text1"/>
        </w:rPr>
        <w:t xml:space="preserve">§ 1. Nastavnici, znanstvenici i suradnici Fakulteta, uz prethodnu suglasnost Fakultetskog vijeća, mogu: </w:t>
      </w:r>
    </w:p>
    <w:p w14:paraId="6CF126C1" w14:textId="77777777" w:rsidR="0098547A" w:rsidRPr="00345191" w:rsidRDefault="00A578AD" w:rsidP="00427060">
      <w:pPr>
        <w:numPr>
          <w:ilvl w:val="0"/>
          <w:numId w:val="7"/>
        </w:numPr>
        <w:ind w:hanging="227"/>
        <w:rPr>
          <w:color w:val="000000" w:themeColor="text1"/>
        </w:rPr>
      </w:pPr>
      <w:r w:rsidRPr="00345191">
        <w:rPr>
          <w:color w:val="000000" w:themeColor="text1"/>
        </w:rPr>
        <w:t xml:space="preserve">sklapati ugovore o djelu s drugim pravnim osobama u zemlji i inozemstvu, </w:t>
      </w:r>
    </w:p>
    <w:p w14:paraId="7A68B511" w14:textId="77777777" w:rsidR="0098547A" w:rsidRPr="00345191" w:rsidRDefault="00A578AD" w:rsidP="00427060">
      <w:pPr>
        <w:numPr>
          <w:ilvl w:val="0"/>
          <w:numId w:val="7"/>
        </w:numPr>
        <w:spacing w:after="0"/>
        <w:ind w:hanging="227"/>
        <w:rPr>
          <w:color w:val="000000" w:themeColor="text1"/>
        </w:rPr>
      </w:pPr>
      <w:r w:rsidRPr="00345191">
        <w:rPr>
          <w:color w:val="000000" w:themeColor="text1"/>
        </w:rPr>
        <w:t xml:space="preserve">preuzeti nastavne obveze do jedne trećine punog radnog vremena, kao vanjski suradnici ili honorarno, a sve u okviru sporazuma o suradnji između Fakulteta i drugoga visokog učilišta. </w:t>
      </w:r>
    </w:p>
    <w:p w14:paraId="1DF7503A" w14:textId="5D12154F" w:rsidR="0098547A" w:rsidRPr="00345191" w:rsidRDefault="00A578AD" w:rsidP="00427060">
      <w:pPr>
        <w:spacing w:after="195"/>
        <w:ind w:left="-15"/>
        <w:rPr>
          <w:color w:val="000000" w:themeColor="text1"/>
        </w:rPr>
      </w:pPr>
      <w:r w:rsidRPr="00345191">
        <w:rPr>
          <w:color w:val="000000" w:themeColor="text1"/>
        </w:rPr>
        <w:t xml:space="preserve">§ 2. Visoko učilište koje traži nastavnika, znanstvenika ili suradnika Fakulteta dužno je o tome pisano zatražiti suglasnost Fakulteta, u skladu s </w:t>
      </w:r>
      <w:r w:rsidR="000B5719" w:rsidRPr="00345191">
        <w:rPr>
          <w:color w:val="000000" w:themeColor="text1"/>
        </w:rPr>
        <w:t>općim aktima Sveučilišta</w:t>
      </w:r>
      <w:r w:rsidRPr="00345191">
        <w:rPr>
          <w:color w:val="000000" w:themeColor="text1"/>
        </w:rPr>
        <w:t>.</w:t>
      </w:r>
    </w:p>
    <w:p w14:paraId="50DD0865" w14:textId="77777777" w:rsidR="00345191" w:rsidRDefault="00345191" w:rsidP="00427060">
      <w:pPr>
        <w:pStyle w:val="Naslov2"/>
        <w:spacing w:after="107"/>
        <w:ind w:left="132" w:right="128"/>
        <w:rPr>
          <w:color w:val="000000" w:themeColor="text1"/>
        </w:rPr>
      </w:pPr>
    </w:p>
    <w:p w14:paraId="33CD8F12" w14:textId="4D97BA90" w:rsidR="0098547A" w:rsidRPr="00345191" w:rsidRDefault="00A578AD" w:rsidP="00427060">
      <w:pPr>
        <w:pStyle w:val="Naslov2"/>
        <w:spacing w:after="107"/>
        <w:ind w:left="132" w:right="128"/>
        <w:rPr>
          <w:color w:val="000000" w:themeColor="text1"/>
        </w:rPr>
      </w:pPr>
      <w:bookmarkStart w:id="23" w:name="_Toc191972065"/>
      <w:r w:rsidRPr="00345191">
        <w:rPr>
          <w:color w:val="000000" w:themeColor="text1"/>
        </w:rPr>
        <w:t>6. Trajanje službe na Fakultetu</w:t>
      </w:r>
      <w:bookmarkEnd w:id="23"/>
    </w:p>
    <w:p w14:paraId="6FF682BF" w14:textId="77777777" w:rsidR="0098547A" w:rsidRPr="00345191" w:rsidRDefault="00A578AD" w:rsidP="004D1927">
      <w:pPr>
        <w:spacing w:before="240" w:after="54" w:line="254" w:lineRule="auto"/>
        <w:ind w:left="132" w:right="128" w:hanging="10"/>
        <w:jc w:val="center"/>
        <w:rPr>
          <w:color w:val="000000" w:themeColor="text1"/>
        </w:rPr>
      </w:pPr>
      <w:r w:rsidRPr="00345191">
        <w:rPr>
          <w:b/>
          <w:color w:val="000000" w:themeColor="text1"/>
        </w:rPr>
        <w:t xml:space="preserve">Članak </w:t>
      </w:r>
      <w:r w:rsidR="00455F79" w:rsidRPr="00345191">
        <w:rPr>
          <w:b/>
          <w:color w:val="000000" w:themeColor="text1"/>
        </w:rPr>
        <w:t>31</w:t>
      </w:r>
      <w:r w:rsidRPr="00345191">
        <w:rPr>
          <w:b/>
          <w:color w:val="000000" w:themeColor="text1"/>
        </w:rPr>
        <w:t>.</w:t>
      </w:r>
    </w:p>
    <w:p w14:paraId="5F02D817" w14:textId="75C91723" w:rsidR="0098547A" w:rsidRPr="00345191" w:rsidRDefault="00A578AD" w:rsidP="00427060">
      <w:pPr>
        <w:spacing w:after="195"/>
        <w:ind w:left="-15"/>
        <w:rPr>
          <w:color w:val="000000" w:themeColor="text1"/>
        </w:rPr>
      </w:pPr>
      <w:r w:rsidRPr="00345191">
        <w:rPr>
          <w:color w:val="000000" w:themeColor="text1"/>
        </w:rPr>
        <w:t>Zaposleniku na znanstveno-nastavnom, umjetničko-nastavnom, suradničkom, nastavnom i stručnom radnom mjestu na Fakultetu prestaje ugovor o radu u skladu sa Zakonom, Statutom Sveučilišta i ovim Statutom.</w:t>
      </w:r>
    </w:p>
    <w:p w14:paraId="1C03ED81" w14:textId="77777777" w:rsidR="00345191" w:rsidRDefault="00345191" w:rsidP="00427060">
      <w:pPr>
        <w:pStyle w:val="Naslov2"/>
        <w:spacing w:after="107"/>
        <w:ind w:left="132" w:right="128"/>
        <w:rPr>
          <w:color w:val="000000" w:themeColor="text1"/>
        </w:rPr>
      </w:pPr>
    </w:p>
    <w:p w14:paraId="0B28CA31" w14:textId="4A9A4989" w:rsidR="0098547A" w:rsidRPr="00345191" w:rsidRDefault="00A578AD" w:rsidP="00427060">
      <w:pPr>
        <w:pStyle w:val="Naslov2"/>
        <w:spacing w:after="107"/>
        <w:ind w:left="132" w:right="128"/>
        <w:rPr>
          <w:color w:val="000000" w:themeColor="text1"/>
        </w:rPr>
      </w:pPr>
      <w:bookmarkStart w:id="24" w:name="_Toc191972066"/>
      <w:r w:rsidRPr="00345191">
        <w:rPr>
          <w:color w:val="000000" w:themeColor="text1"/>
        </w:rPr>
        <w:t>7. Stegovna odgovornost</w:t>
      </w:r>
      <w:bookmarkEnd w:id="24"/>
    </w:p>
    <w:p w14:paraId="36E1797E" w14:textId="77777777" w:rsidR="0098547A" w:rsidRPr="00345191" w:rsidRDefault="00A578AD" w:rsidP="004D1927">
      <w:pPr>
        <w:spacing w:before="240" w:after="54" w:line="254" w:lineRule="auto"/>
        <w:ind w:left="132" w:right="128" w:hanging="10"/>
        <w:jc w:val="center"/>
        <w:rPr>
          <w:color w:val="000000" w:themeColor="text1"/>
        </w:rPr>
      </w:pPr>
      <w:r w:rsidRPr="00345191">
        <w:rPr>
          <w:b/>
          <w:color w:val="000000" w:themeColor="text1"/>
        </w:rPr>
        <w:t xml:space="preserve">Članak </w:t>
      </w:r>
      <w:r w:rsidR="00455F79" w:rsidRPr="00345191">
        <w:rPr>
          <w:b/>
          <w:color w:val="000000" w:themeColor="text1"/>
        </w:rPr>
        <w:t>32</w:t>
      </w:r>
      <w:r w:rsidRPr="00345191">
        <w:rPr>
          <w:b/>
          <w:color w:val="000000" w:themeColor="text1"/>
        </w:rPr>
        <w:t>.</w:t>
      </w:r>
    </w:p>
    <w:p w14:paraId="02FE9964" w14:textId="70A1794A" w:rsidR="0098547A" w:rsidRPr="00345191" w:rsidRDefault="00A578AD" w:rsidP="00427060">
      <w:pPr>
        <w:ind w:left="-15"/>
        <w:rPr>
          <w:color w:val="000000" w:themeColor="text1"/>
        </w:rPr>
      </w:pPr>
      <w:r w:rsidRPr="00345191">
        <w:rPr>
          <w:color w:val="000000" w:themeColor="text1"/>
        </w:rPr>
        <w:t>§ 1. Nastavnici i suradnici stegovno odgovaraju za povrede svojih radnih i drugih obveza iz rada i u vezi s njim, kao i zbog gruba narušavanja ugleda Sveučilišta i Fakulteta.</w:t>
      </w:r>
    </w:p>
    <w:p w14:paraId="7DB707D0" w14:textId="762160B8" w:rsidR="00EC148C" w:rsidRPr="00345191" w:rsidRDefault="00EC148C" w:rsidP="00427060">
      <w:pPr>
        <w:ind w:left="-15"/>
        <w:rPr>
          <w:color w:val="000000" w:themeColor="text1"/>
        </w:rPr>
      </w:pPr>
      <w:r w:rsidRPr="00345191">
        <w:rPr>
          <w:color w:val="000000" w:themeColor="text1"/>
        </w:rPr>
        <w:t>§ 2. Fakultetsko vijeće osniva Stegovno povjerenstvo</w:t>
      </w:r>
    </w:p>
    <w:p w14:paraId="0B55FDDB" w14:textId="68933DD3" w:rsidR="00EC148C" w:rsidRPr="00345191" w:rsidRDefault="00EC148C" w:rsidP="00427060">
      <w:pPr>
        <w:ind w:left="-15"/>
        <w:rPr>
          <w:color w:val="000000" w:themeColor="text1"/>
        </w:rPr>
      </w:pPr>
      <w:r w:rsidRPr="00345191">
        <w:rPr>
          <w:color w:val="000000" w:themeColor="text1"/>
        </w:rPr>
        <w:t>§ 3. Fakultetsko vijeće donosi Pravilnik o stegovnoj odgovornosti kojim se utvrđuje sastav stegovnog povjerenstva, stegovna djela, stegovne sankcije i stegovni postupak.</w:t>
      </w:r>
    </w:p>
    <w:p w14:paraId="73B7C3BB" w14:textId="44019236" w:rsidR="00EC148C" w:rsidRPr="00345191" w:rsidRDefault="00EC148C" w:rsidP="00427060">
      <w:pPr>
        <w:ind w:left="-15"/>
        <w:rPr>
          <w:color w:val="000000" w:themeColor="text1"/>
        </w:rPr>
      </w:pPr>
      <w:r w:rsidRPr="00345191">
        <w:rPr>
          <w:color w:val="000000" w:themeColor="text1"/>
        </w:rPr>
        <w:t>§ 4. Stegovna odgovornost utvrđena u stegovnom postupku kao posljedicu može imati otkaz ugovora o radu.</w:t>
      </w:r>
    </w:p>
    <w:p w14:paraId="4E1F4ED0" w14:textId="47EA0CF0" w:rsidR="0098547A" w:rsidRPr="00345191" w:rsidRDefault="00A578AD" w:rsidP="00427060">
      <w:pPr>
        <w:ind w:left="-15"/>
        <w:rPr>
          <w:color w:val="000000" w:themeColor="text1"/>
        </w:rPr>
      </w:pPr>
      <w:r w:rsidRPr="00345191">
        <w:rPr>
          <w:color w:val="000000" w:themeColor="text1"/>
        </w:rPr>
        <w:t xml:space="preserve">§ </w:t>
      </w:r>
      <w:r w:rsidR="00EC148C" w:rsidRPr="00345191">
        <w:rPr>
          <w:color w:val="000000" w:themeColor="text1"/>
        </w:rPr>
        <w:t>5</w:t>
      </w:r>
      <w:r w:rsidRPr="00345191">
        <w:rPr>
          <w:color w:val="000000" w:themeColor="text1"/>
        </w:rPr>
        <w:t>.</w:t>
      </w:r>
      <w:r w:rsidR="00EC148C" w:rsidRPr="00345191">
        <w:rPr>
          <w:color w:val="000000" w:themeColor="text1"/>
        </w:rPr>
        <w:t xml:space="preserve"> Zaposlenik </w:t>
      </w:r>
      <w:r w:rsidR="0002220F" w:rsidRPr="00345191">
        <w:rPr>
          <w:color w:val="000000" w:themeColor="text1"/>
        </w:rPr>
        <w:t>Fakulteta</w:t>
      </w:r>
      <w:r w:rsidR="00EC148C" w:rsidRPr="00345191">
        <w:rPr>
          <w:color w:val="000000" w:themeColor="text1"/>
        </w:rPr>
        <w:t xml:space="preserve"> može stegovno odgovarati samo za djelo koje je u vrijeme počinjenja prema </w:t>
      </w:r>
      <w:r w:rsidR="0002220F" w:rsidRPr="00345191">
        <w:rPr>
          <w:color w:val="000000" w:themeColor="text1"/>
        </w:rPr>
        <w:t>P</w:t>
      </w:r>
      <w:r w:rsidR="00EC148C" w:rsidRPr="00345191">
        <w:rPr>
          <w:color w:val="000000" w:themeColor="text1"/>
        </w:rPr>
        <w:t>ravilniku o stegovnoj odgovornosti iz stavka 3. ovoga članka bilo propisano kao stegovno djelo i za koje je bila propisana stegovna sankcija.</w:t>
      </w:r>
    </w:p>
    <w:p w14:paraId="221F55C9" w14:textId="67D981EA" w:rsidR="0098547A" w:rsidRPr="00345191" w:rsidRDefault="00A578AD" w:rsidP="00427060">
      <w:pPr>
        <w:ind w:left="-15"/>
        <w:rPr>
          <w:color w:val="000000" w:themeColor="text1"/>
        </w:rPr>
      </w:pPr>
      <w:r w:rsidRPr="00345191">
        <w:rPr>
          <w:color w:val="000000" w:themeColor="text1"/>
        </w:rPr>
        <w:t xml:space="preserve">§ </w:t>
      </w:r>
      <w:r w:rsidR="00EC148C" w:rsidRPr="00345191">
        <w:rPr>
          <w:color w:val="000000" w:themeColor="text1"/>
        </w:rPr>
        <w:t>6</w:t>
      </w:r>
      <w:r w:rsidRPr="00345191">
        <w:rPr>
          <w:color w:val="000000" w:themeColor="text1"/>
        </w:rPr>
        <w:t xml:space="preserve">. U najtežim i žurnim slučajevima, s ciljem da se sačuva dobro studenata i dobro crkvene zajednice, veliki kancelar može suspendirati nastavnika </w:t>
      </w:r>
      <w:r w:rsidRPr="00345191">
        <w:rPr>
          <w:i/>
          <w:color w:val="000000" w:themeColor="text1"/>
        </w:rPr>
        <w:t>ad tempus</w:t>
      </w:r>
      <w:r w:rsidRPr="00345191">
        <w:rPr>
          <w:color w:val="000000" w:themeColor="text1"/>
        </w:rPr>
        <w:t xml:space="preserve">, dok se ne završi </w:t>
      </w:r>
      <w:r w:rsidR="00EC148C" w:rsidRPr="00345191">
        <w:rPr>
          <w:color w:val="000000" w:themeColor="text1"/>
        </w:rPr>
        <w:t>stegovni</w:t>
      </w:r>
      <w:r w:rsidRPr="00345191">
        <w:rPr>
          <w:color w:val="000000" w:themeColor="text1"/>
        </w:rPr>
        <w:t xml:space="preserve"> postupak. </w:t>
      </w:r>
    </w:p>
    <w:p w14:paraId="272AB9CB" w14:textId="611138DB" w:rsidR="0098547A" w:rsidRPr="00345191" w:rsidRDefault="00A578AD" w:rsidP="00427060">
      <w:pPr>
        <w:spacing w:after="377"/>
        <w:ind w:left="-15"/>
        <w:rPr>
          <w:color w:val="000000" w:themeColor="text1"/>
        </w:rPr>
      </w:pPr>
      <w:r w:rsidRPr="00345191">
        <w:rPr>
          <w:color w:val="000000" w:themeColor="text1"/>
        </w:rPr>
        <w:t xml:space="preserve">§ </w:t>
      </w:r>
      <w:r w:rsidR="00EC148C" w:rsidRPr="00345191">
        <w:rPr>
          <w:color w:val="000000" w:themeColor="text1"/>
        </w:rPr>
        <w:t>7</w:t>
      </w:r>
      <w:r w:rsidRPr="00345191">
        <w:rPr>
          <w:color w:val="000000" w:themeColor="text1"/>
        </w:rPr>
        <w:t xml:space="preserve">. Nastavnik kojemu Apostolska Stolica ili veliki kancelar oduzme </w:t>
      </w:r>
      <w:r w:rsidRPr="00345191">
        <w:rPr>
          <w:i/>
          <w:color w:val="000000" w:themeColor="text1"/>
        </w:rPr>
        <w:t>missio</w:t>
      </w:r>
      <w:r w:rsidRPr="00345191">
        <w:rPr>
          <w:color w:val="000000" w:themeColor="text1"/>
        </w:rPr>
        <w:t xml:space="preserve"> </w:t>
      </w:r>
      <w:r w:rsidRPr="00345191">
        <w:rPr>
          <w:i/>
          <w:color w:val="000000" w:themeColor="text1"/>
        </w:rPr>
        <w:t>canonica</w:t>
      </w:r>
      <w:r w:rsidRPr="00345191">
        <w:rPr>
          <w:color w:val="000000" w:themeColor="text1"/>
        </w:rPr>
        <w:t xml:space="preserve"> i/ili </w:t>
      </w:r>
      <w:r w:rsidRPr="00345191">
        <w:rPr>
          <w:i/>
          <w:color w:val="000000" w:themeColor="text1"/>
        </w:rPr>
        <w:t>venia</w:t>
      </w:r>
      <w:r w:rsidRPr="00345191">
        <w:rPr>
          <w:color w:val="000000" w:themeColor="text1"/>
        </w:rPr>
        <w:t xml:space="preserve"> </w:t>
      </w:r>
      <w:r w:rsidRPr="00345191">
        <w:rPr>
          <w:i/>
          <w:color w:val="000000" w:themeColor="text1"/>
        </w:rPr>
        <w:t>docendi</w:t>
      </w:r>
      <w:r w:rsidRPr="00345191">
        <w:rPr>
          <w:color w:val="000000" w:themeColor="text1"/>
        </w:rPr>
        <w:t>, ne može predavati na Fakultetu.</w:t>
      </w:r>
    </w:p>
    <w:p w14:paraId="3FD797E1" w14:textId="29455649" w:rsidR="00F22B65" w:rsidRPr="00345191" w:rsidRDefault="00F22B65" w:rsidP="00345191">
      <w:pPr>
        <w:pStyle w:val="Naslov1"/>
        <w:rPr>
          <w:b w:val="0"/>
          <w:color w:val="000000" w:themeColor="text1"/>
        </w:rPr>
      </w:pPr>
      <w:bookmarkStart w:id="25" w:name="_Toc191972067"/>
      <w:r w:rsidRPr="00345191">
        <w:rPr>
          <w:color w:val="000000" w:themeColor="text1"/>
        </w:rPr>
        <w:t>8. Udaljavanje nastavnika s Fakulteta</w:t>
      </w:r>
      <w:bookmarkEnd w:id="25"/>
    </w:p>
    <w:p w14:paraId="0A3850F3" w14:textId="6E6DF85E" w:rsidR="00F22B65" w:rsidRPr="00345191" w:rsidRDefault="00F22B65" w:rsidP="004D1927">
      <w:pPr>
        <w:spacing w:before="240"/>
        <w:ind w:left="-15"/>
        <w:jc w:val="center"/>
        <w:rPr>
          <w:b/>
          <w:color w:val="000000" w:themeColor="text1"/>
        </w:rPr>
      </w:pPr>
      <w:r w:rsidRPr="00345191">
        <w:rPr>
          <w:b/>
          <w:color w:val="000000" w:themeColor="text1"/>
        </w:rPr>
        <w:t>Članak 3</w:t>
      </w:r>
      <w:r w:rsidR="009314C9" w:rsidRPr="00345191">
        <w:rPr>
          <w:b/>
          <w:color w:val="000000" w:themeColor="text1"/>
        </w:rPr>
        <w:t>3</w:t>
      </w:r>
      <w:r w:rsidRPr="00345191">
        <w:rPr>
          <w:b/>
          <w:color w:val="000000" w:themeColor="text1"/>
        </w:rPr>
        <w:t>.</w:t>
      </w:r>
    </w:p>
    <w:p w14:paraId="5099EE91" w14:textId="1FC9B4FB" w:rsidR="00F22B65" w:rsidRPr="00345191" w:rsidRDefault="00F22B65" w:rsidP="00427060">
      <w:pPr>
        <w:spacing w:after="0" w:line="276" w:lineRule="auto"/>
        <w:ind w:left="-15"/>
        <w:rPr>
          <w:color w:val="000000" w:themeColor="text1"/>
        </w:rPr>
      </w:pPr>
      <w:r w:rsidRPr="00345191">
        <w:rPr>
          <w:color w:val="000000" w:themeColor="text1"/>
        </w:rPr>
        <w:t>§. 1. Udaljavanje nastavnika zbog povlačenja kanonskog</w:t>
      </w:r>
      <w:r w:rsidR="00063FC8" w:rsidRPr="00345191">
        <w:rPr>
          <w:color w:val="000000" w:themeColor="text1"/>
        </w:rPr>
        <w:t xml:space="preserve"> poslanja</w:t>
      </w:r>
      <w:r w:rsidRPr="00345191">
        <w:rPr>
          <w:color w:val="000000" w:themeColor="text1"/>
        </w:rPr>
        <w:t xml:space="preserve"> i/ili ovlaštenja za poučavanje iz čl. 28. §. </w:t>
      </w:r>
      <w:r w:rsidR="0002220F" w:rsidRPr="00345191">
        <w:rPr>
          <w:color w:val="000000" w:themeColor="text1"/>
        </w:rPr>
        <w:t>9</w:t>
      </w:r>
      <w:r w:rsidRPr="00345191">
        <w:rPr>
          <w:color w:val="000000" w:themeColor="text1"/>
        </w:rPr>
        <w:t>. ovog Statuta može imati oblik:</w:t>
      </w:r>
    </w:p>
    <w:p w14:paraId="799B38F9" w14:textId="77777777" w:rsidR="00063A1F" w:rsidRDefault="00F22B65" w:rsidP="00427060">
      <w:pPr>
        <w:pStyle w:val="Odlomakpopisa"/>
        <w:numPr>
          <w:ilvl w:val="0"/>
          <w:numId w:val="25"/>
        </w:numPr>
        <w:spacing w:after="0" w:line="276" w:lineRule="auto"/>
        <w:rPr>
          <w:color w:val="000000" w:themeColor="text1"/>
        </w:rPr>
      </w:pPr>
      <w:r w:rsidRPr="00345191">
        <w:rPr>
          <w:color w:val="000000" w:themeColor="text1"/>
        </w:rPr>
        <w:t>privremenog udaljavanja bez otkazivanja ugovora o radu</w:t>
      </w:r>
    </w:p>
    <w:p w14:paraId="0D487558" w14:textId="5B0B6D64" w:rsidR="00F22B65" w:rsidRPr="00063A1F" w:rsidRDefault="00063A1F" w:rsidP="00063A1F">
      <w:pPr>
        <w:pStyle w:val="Odlomakpopisa"/>
        <w:numPr>
          <w:ilvl w:val="0"/>
          <w:numId w:val="25"/>
        </w:numPr>
        <w:spacing w:after="0" w:line="276" w:lineRule="auto"/>
        <w:rPr>
          <w:color w:val="000000" w:themeColor="text1"/>
          <w:highlight w:val="yellow"/>
        </w:rPr>
      </w:pPr>
      <w:r w:rsidRPr="00063A1F">
        <w:rPr>
          <w:color w:val="000000" w:themeColor="text1"/>
          <w:highlight w:val="yellow"/>
        </w:rPr>
        <w:lastRenderedPageBreak/>
        <w:t>trajnog udaljavanja</w:t>
      </w:r>
      <w:r w:rsidR="00F22B65" w:rsidRPr="00063A1F">
        <w:rPr>
          <w:color w:val="000000" w:themeColor="text1"/>
          <w:highlight w:val="yellow"/>
        </w:rPr>
        <w:t xml:space="preserve"> </w:t>
      </w:r>
      <w:r w:rsidRPr="00063A1F">
        <w:rPr>
          <w:color w:val="000000" w:themeColor="text1"/>
          <w:highlight w:val="yellow"/>
        </w:rPr>
        <w:t>izvanrednim otkazom ugovora o radu</w:t>
      </w:r>
    </w:p>
    <w:p w14:paraId="1503BB92" w14:textId="4E64DF9C" w:rsidR="00F22B65" w:rsidRPr="00063A1F" w:rsidRDefault="00F22B65" w:rsidP="00427060">
      <w:pPr>
        <w:pStyle w:val="Odlomakpopisa"/>
        <w:numPr>
          <w:ilvl w:val="0"/>
          <w:numId w:val="25"/>
        </w:numPr>
        <w:spacing w:after="0" w:line="276" w:lineRule="auto"/>
        <w:rPr>
          <w:color w:val="000000" w:themeColor="text1"/>
          <w:highlight w:val="yellow"/>
        </w:rPr>
      </w:pPr>
      <w:r w:rsidRPr="00063A1F">
        <w:rPr>
          <w:color w:val="000000" w:themeColor="text1"/>
          <w:highlight w:val="yellow"/>
        </w:rPr>
        <w:t>trajnog udaljavanja zbog opoziva kanonskog poslanja i/ili ovlaštenja za poučavanje</w:t>
      </w:r>
    </w:p>
    <w:p w14:paraId="68E9A914" w14:textId="68C41858" w:rsidR="00D4144F" w:rsidRPr="00345191" w:rsidRDefault="00AD311F" w:rsidP="00427060">
      <w:pPr>
        <w:spacing w:after="0" w:line="276" w:lineRule="auto"/>
        <w:ind w:left="18"/>
        <w:rPr>
          <w:color w:val="000000" w:themeColor="text1"/>
        </w:rPr>
      </w:pPr>
      <w:r w:rsidRPr="00345191">
        <w:rPr>
          <w:color w:val="000000" w:themeColor="text1"/>
        </w:rPr>
        <w:t xml:space="preserve">§. 2. </w:t>
      </w:r>
      <w:r w:rsidR="00063FC8" w:rsidRPr="00345191">
        <w:rPr>
          <w:color w:val="000000" w:themeColor="text1"/>
        </w:rPr>
        <w:t>Odluku o privremenom udaljavanju nastavnika s Fakulteta uz mirovanje radnog odnosa donose tijela Fakulteta sukladno zakonskim odredbama a povodom zahtjeva velikog kancelara u slučajevima nepoštivanja crkvene discipline. Radni odnos takvom nastavniku miruje, a ponovo će se aktivirati prestankom razloga udaljavanja, što mora potvrditi veliki kancelar.</w:t>
      </w:r>
      <w:r w:rsidR="00063A1F">
        <w:rPr>
          <w:color w:val="000000" w:themeColor="text1"/>
        </w:rPr>
        <w:t xml:space="preserve"> </w:t>
      </w:r>
      <w:r w:rsidR="00063A1F" w:rsidRPr="00063A1F">
        <w:rPr>
          <w:color w:val="000000" w:themeColor="text1"/>
          <w:highlight w:val="yellow"/>
        </w:rPr>
        <w:t>Ovakvo privremeno udaljavanje u slučaju tvrdokorne nepopravljivosti može pre</w:t>
      </w:r>
      <w:r w:rsidR="00090362">
        <w:rPr>
          <w:color w:val="000000" w:themeColor="text1"/>
          <w:highlight w:val="yellow"/>
        </w:rPr>
        <w:t>rasti</w:t>
      </w:r>
      <w:r w:rsidR="00063A1F" w:rsidRPr="00063A1F">
        <w:rPr>
          <w:color w:val="000000" w:themeColor="text1"/>
          <w:highlight w:val="yellow"/>
        </w:rPr>
        <w:t xml:space="preserve"> i u povlačenju suglasnosti uz izvanredan otkaz.</w:t>
      </w:r>
    </w:p>
    <w:p w14:paraId="06AB63E1" w14:textId="77A78E5A" w:rsidR="00063A1F" w:rsidRDefault="00063FC8" w:rsidP="00427060">
      <w:pPr>
        <w:spacing w:after="0" w:line="276" w:lineRule="auto"/>
        <w:ind w:left="18"/>
        <w:rPr>
          <w:color w:val="000000" w:themeColor="text1"/>
        </w:rPr>
      </w:pPr>
      <w:r w:rsidRPr="00345191">
        <w:rPr>
          <w:color w:val="000000" w:themeColor="text1"/>
        </w:rPr>
        <w:t xml:space="preserve">§. 3. </w:t>
      </w:r>
      <w:r w:rsidRPr="0090295D">
        <w:rPr>
          <w:color w:val="000000" w:themeColor="text1"/>
          <w:highlight w:val="yellow"/>
        </w:rPr>
        <w:t>O</w:t>
      </w:r>
      <w:r w:rsidR="0090295D" w:rsidRPr="0090295D">
        <w:rPr>
          <w:color w:val="000000" w:themeColor="text1"/>
          <w:highlight w:val="yellow"/>
        </w:rPr>
        <w:t>dluku o</w:t>
      </w:r>
      <w:r w:rsidRPr="0090295D">
        <w:rPr>
          <w:color w:val="000000" w:themeColor="text1"/>
          <w:highlight w:val="yellow"/>
        </w:rPr>
        <w:t xml:space="preserve"> izvanrednom otkazu ugovora o radu zbog </w:t>
      </w:r>
      <w:r w:rsidR="00063A1F" w:rsidRPr="0090295D">
        <w:rPr>
          <w:color w:val="000000" w:themeColor="text1"/>
          <w:highlight w:val="yellow"/>
        </w:rPr>
        <w:t>uskrate ili povlačenja suglasnosti</w:t>
      </w:r>
      <w:r w:rsidRPr="0090295D">
        <w:rPr>
          <w:color w:val="000000" w:themeColor="text1"/>
          <w:highlight w:val="yellow"/>
        </w:rPr>
        <w:t xml:space="preserve"> potrebne za ostanak na Fakultetu,</w:t>
      </w:r>
      <w:r w:rsidRPr="00345191">
        <w:rPr>
          <w:color w:val="000000" w:themeColor="text1"/>
        </w:rPr>
        <w:t xml:space="preserve"> </w:t>
      </w:r>
      <w:r w:rsidR="00063A1F" w:rsidRPr="00063A1F">
        <w:rPr>
          <w:color w:val="000000" w:themeColor="text1"/>
          <w:highlight w:val="yellow"/>
        </w:rPr>
        <w:t>dekan je dužan donijeti odmah po primitku obavijesti o uskrati ili povlačenju suglasnosti od strane velikog kancelara poštujući pri tom odredbe mjerodavnih zakona i ovog Statuta.</w:t>
      </w:r>
    </w:p>
    <w:p w14:paraId="407AD22E" w14:textId="6A248C5D" w:rsidR="00063A1F" w:rsidRDefault="00063A1F" w:rsidP="00427060">
      <w:pPr>
        <w:spacing w:after="0" w:line="276" w:lineRule="auto"/>
        <w:ind w:left="18"/>
        <w:rPr>
          <w:color w:val="000000" w:themeColor="text1"/>
        </w:rPr>
      </w:pPr>
      <w:r w:rsidRPr="00063A1F">
        <w:rPr>
          <w:color w:val="000000" w:themeColor="text1"/>
          <w:highlight w:val="yellow"/>
        </w:rPr>
        <w:t>§. 4. Osim zbog disciplinskih razloga, njegov vlastiti ordinarij nastavniku može uskratiti ili povući suglasnost i zbog pastoralnih potreba ili spasenja duše ili iz drugih razloga utvrđenih kanonskim pravom.</w:t>
      </w:r>
    </w:p>
    <w:p w14:paraId="7C959304" w14:textId="77777777" w:rsidR="00063A1F" w:rsidRDefault="00063A1F" w:rsidP="00427060">
      <w:pPr>
        <w:spacing w:after="0" w:line="276" w:lineRule="auto"/>
        <w:ind w:left="18"/>
        <w:rPr>
          <w:color w:val="000000" w:themeColor="text1"/>
        </w:rPr>
      </w:pPr>
    </w:p>
    <w:p w14:paraId="732BE531" w14:textId="77777777" w:rsidR="00063FC8" w:rsidRPr="00345191" w:rsidRDefault="00063FC8" w:rsidP="00427060">
      <w:pPr>
        <w:spacing w:after="0" w:line="276" w:lineRule="auto"/>
        <w:ind w:left="18"/>
        <w:rPr>
          <w:color w:val="000000" w:themeColor="text1"/>
        </w:rPr>
      </w:pPr>
    </w:p>
    <w:p w14:paraId="2D2655F2" w14:textId="380EA16F" w:rsidR="0098547A" w:rsidRPr="00345191" w:rsidRDefault="00A578AD" w:rsidP="00427060">
      <w:pPr>
        <w:pStyle w:val="Naslov1"/>
        <w:ind w:left="18" w:right="13"/>
        <w:rPr>
          <w:color w:val="000000" w:themeColor="text1"/>
        </w:rPr>
      </w:pPr>
      <w:bookmarkStart w:id="26" w:name="_Toc191972068"/>
      <w:r w:rsidRPr="00345191">
        <w:rPr>
          <w:color w:val="000000" w:themeColor="text1"/>
        </w:rPr>
        <w:t>IV. STUDENTI</w:t>
      </w:r>
      <w:bookmarkEnd w:id="26"/>
    </w:p>
    <w:p w14:paraId="32BBFD68" w14:textId="77777777" w:rsidR="0098547A" w:rsidRPr="00345191" w:rsidRDefault="00EB6240" w:rsidP="00427060">
      <w:pPr>
        <w:pStyle w:val="Naslov2"/>
        <w:spacing w:after="107"/>
        <w:ind w:left="132" w:right="128"/>
        <w:rPr>
          <w:color w:val="000000" w:themeColor="text1"/>
        </w:rPr>
      </w:pPr>
      <w:bookmarkStart w:id="27" w:name="_Toc191972069"/>
      <w:r w:rsidRPr="00345191">
        <w:rPr>
          <w:color w:val="000000" w:themeColor="text1"/>
        </w:rPr>
        <w:t>1</w:t>
      </w:r>
      <w:r w:rsidR="00A578AD" w:rsidRPr="00345191">
        <w:rPr>
          <w:color w:val="000000" w:themeColor="text1"/>
        </w:rPr>
        <w:t>. Stjecanje statusa studenta</w:t>
      </w:r>
      <w:bookmarkEnd w:id="27"/>
    </w:p>
    <w:p w14:paraId="70F5461C" w14:textId="1ECDE70A" w:rsidR="0098547A" w:rsidRPr="00345191" w:rsidRDefault="00A578AD" w:rsidP="004D1927">
      <w:pPr>
        <w:spacing w:before="240" w:after="54" w:line="254" w:lineRule="auto"/>
        <w:ind w:left="132" w:right="128" w:hanging="10"/>
        <w:jc w:val="center"/>
        <w:rPr>
          <w:color w:val="000000" w:themeColor="text1"/>
        </w:rPr>
      </w:pPr>
      <w:r w:rsidRPr="00345191">
        <w:rPr>
          <w:b/>
          <w:color w:val="000000" w:themeColor="text1"/>
        </w:rPr>
        <w:t xml:space="preserve">Članak </w:t>
      </w:r>
      <w:r w:rsidR="00455F79" w:rsidRPr="00345191">
        <w:rPr>
          <w:b/>
          <w:color w:val="000000" w:themeColor="text1"/>
        </w:rPr>
        <w:t>3</w:t>
      </w:r>
      <w:r w:rsidR="009314C9" w:rsidRPr="00345191">
        <w:rPr>
          <w:b/>
          <w:color w:val="000000" w:themeColor="text1"/>
        </w:rPr>
        <w:t>4</w:t>
      </w:r>
      <w:r w:rsidRPr="00345191">
        <w:rPr>
          <w:b/>
          <w:color w:val="000000" w:themeColor="text1"/>
        </w:rPr>
        <w:t>.</w:t>
      </w:r>
    </w:p>
    <w:p w14:paraId="0C8F9D61" w14:textId="20AAC9C4" w:rsidR="0098547A" w:rsidRPr="00345191" w:rsidRDefault="00A578AD" w:rsidP="00427060">
      <w:pPr>
        <w:ind w:left="-15"/>
        <w:rPr>
          <w:color w:val="000000" w:themeColor="text1"/>
        </w:rPr>
      </w:pPr>
      <w:r w:rsidRPr="00345191">
        <w:rPr>
          <w:color w:val="000000" w:themeColor="text1"/>
        </w:rPr>
        <w:t>§ 1. Status studenta Fakulteta stječe se upisom na Fakultet, a dokazuje se studentskom ispravom</w:t>
      </w:r>
      <w:r w:rsidR="009661C8" w:rsidRPr="00345191">
        <w:rPr>
          <w:color w:val="000000" w:themeColor="text1"/>
        </w:rPr>
        <w:t xml:space="preserve"> koju izdaje Fakultet</w:t>
      </w:r>
      <w:r w:rsidRPr="00345191">
        <w:rPr>
          <w:color w:val="000000" w:themeColor="text1"/>
        </w:rPr>
        <w:t>.</w:t>
      </w:r>
    </w:p>
    <w:p w14:paraId="7C9559CB" w14:textId="77777777" w:rsidR="0098547A" w:rsidRPr="00345191" w:rsidRDefault="00A578AD" w:rsidP="00427060">
      <w:pPr>
        <w:ind w:left="-15"/>
        <w:rPr>
          <w:color w:val="000000" w:themeColor="text1"/>
        </w:rPr>
      </w:pPr>
      <w:r w:rsidRPr="00345191">
        <w:rPr>
          <w:color w:val="000000" w:themeColor="text1"/>
        </w:rPr>
        <w:t xml:space="preserve">§ 2. Na Fakultet se mogu upisati pripravnici za svete redove, članovi ustanova posvećenog života, članovi družbi apostolskog života, vjernici laici, a u iznimnim slučajevima, uz dopuštenje velikog kancelara, i nekatolici i nekršćani. </w:t>
      </w:r>
    </w:p>
    <w:p w14:paraId="08A2AC7F" w14:textId="76B05A28" w:rsidR="0098547A" w:rsidRPr="00345191" w:rsidRDefault="00A578AD" w:rsidP="00427060">
      <w:pPr>
        <w:ind w:left="-15"/>
        <w:rPr>
          <w:color w:val="000000" w:themeColor="text1"/>
        </w:rPr>
      </w:pPr>
      <w:r w:rsidRPr="00345191">
        <w:rPr>
          <w:color w:val="000000" w:themeColor="text1"/>
        </w:rPr>
        <w:t>§ 3. Studenti mogu biti redoviti, izvanredni i gostujući</w:t>
      </w:r>
      <w:r w:rsidR="00A130D5" w:rsidRPr="00345191">
        <w:rPr>
          <w:color w:val="000000" w:themeColor="text1"/>
        </w:rPr>
        <w:t xml:space="preserve"> u skladu sa Zakonom i općim aktima Sveučilišta</w:t>
      </w:r>
      <w:r w:rsidR="009661C8" w:rsidRPr="00345191">
        <w:rPr>
          <w:color w:val="000000" w:themeColor="text1"/>
        </w:rPr>
        <w:t>.</w:t>
      </w:r>
    </w:p>
    <w:p w14:paraId="63C03F67" w14:textId="77D9A291" w:rsidR="0098547A" w:rsidRPr="00345191" w:rsidRDefault="00A578AD" w:rsidP="00427060">
      <w:pPr>
        <w:ind w:left="-15"/>
        <w:rPr>
          <w:color w:val="000000" w:themeColor="text1"/>
        </w:rPr>
      </w:pPr>
      <w:r w:rsidRPr="00345191">
        <w:rPr>
          <w:color w:val="000000" w:themeColor="text1"/>
        </w:rPr>
        <w:t xml:space="preserve">§ 4. Status, prava i obveze redovitih, izvanrednih i gostujućih studenata određuju se Zakonom, statutima i </w:t>
      </w:r>
      <w:r w:rsidR="009661C8" w:rsidRPr="00345191">
        <w:rPr>
          <w:color w:val="000000" w:themeColor="text1"/>
        </w:rPr>
        <w:t>drugim općim aktima</w:t>
      </w:r>
      <w:r w:rsidRPr="00345191">
        <w:rPr>
          <w:color w:val="000000" w:themeColor="text1"/>
        </w:rPr>
        <w:t xml:space="preserve"> Sveučilišta i Fakulteta. </w:t>
      </w:r>
    </w:p>
    <w:p w14:paraId="614D4641" w14:textId="77777777" w:rsidR="0098547A" w:rsidRPr="00345191" w:rsidRDefault="00A578AD" w:rsidP="00427060">
      <w:pPr>
        <w:spacing w:after="195"/>
        <w:ind w:left="-15"/>
        <w:rPr>
          <w:color w:val="000000" w:themeColor="text1"/>
        </w:rPr>
      </w:pPr>
      <w:r w:rsidRPr="00345191">
        <w:rPr>
          <w:color w:val="000000" w:themeColor="text1"/>
        </w:rPr>
        <w:t xml:space="preserve">§ 5. U slučaju studenata prognanika, izbjeglica i drugih koji su lišeni potrebne dokumentacije, odlučuje se na temelju pozitivnih propisa Republike Hrvatske i drugih pravnih akata Fakulteta (usp. </w:t>
      </w:r>
      <w:r w:rsidRPr="00345191">
        <w:rPr>
          <w:i/>
          <w:color w:val="000000" w:themeColor="text1"/>
        </w:rPr>
        <w:t>Veritatis gaudium</w:t>
      </w:r>
      <w:r w:rsidRPr="00345191">
        <w:rPr>
          <w:color w:val="000000" w:themeColor="text1"/>
        </w:rPr>
        <w:t>, čl. 32., st. 3).</w:t>
      </w:r>
    </w:p>
    <w:p w14:paraId="6C8D24C5" w14:textId="5E290084" w:rsidR="0098547A" w:rsidRPr="00345191" w:rsidRDefault="00A578AD" w:rsidP="00427060">
      <w:pPr>
        <w:pStyle w:val="Naslov2"/>
        <w:spacing w:after="107"/>
        <w:ind w:left="132" w:right="128"/>
        <w:rPr>
          <w:color w:val="000000" w:themeColor="text1"/>
        </w:rPr>
      </w:pPr>
      <w:bookmarkStart w:id="28" w:name="_Toc191972070"/>
      <w:r w:rsidRPr="00345191">
        <w:rPr>
          <w:color w:val="000000" w:themeColor="text1"/>
        </w:rPr>
        <w:t>2. Uvjeti upisa</w:t>
      </w:r>
      <w:bookmarkEnd w:id="28"/>
    </w:p>
    <w:p w14:paraId="7DC88EC0" w14:textId="3C0FC2E6" w:rsidR="0098547A" w:rsidRPr="00345191" w:rsidRDefault="00A578AD" w:rsidP="004D1927">
      <w:pPr>
        <w:spacing w:before="240" w:after="54" w:line="254" w:lineRule="auto"/>
        <w:ind w:left="132" w:right="128" w:hanging="10"/>
        <w:jc w:val="center"/>
        <w:rPr>
          <w:color w:val="000000" w:themeColor="text1"/>
        </w:rPr>
      </w:pPr>
      <w:r w:rsidRPr="00345191">
        <w:rPr>
          <w:b/>
          <w:color w:val="000000" w:themeColor="text1"/>
        </w:rPr>
        <w:t xml:space="preserve">Članak </w:t>
      </w:r>
      <w:r w:rsidR="00455F79" w:rsidRPr="00345191">
        <w:rPr>
          <w:b/>
          <w:color w:val="000000" w:themeColor="text1"/>
        </w:rPr>
        <w:t>3</w:t>
      </w:r>
      <w:r w:rsidR="009314C9" w:rsidRPr="00345191">
        <w:rPr>
          <w:b/>
          <w:color w:val="000000" w:themeColor="text1"/>
        </w:rPr>
        <w:t>5</w:t>
      </w:r>
      <w:r w:rsidRPr="00345191">
        <w:rPr>
          <w:b/>
          <w:color w:val="000000" w:themeColor="text1"/>
        </w:rPr>
        <w:t>.</w:t>
      </w:r>
    </w:p>
    <w:p w14:paraId="12195F41" w14:textId="77777777" w:rsidR="0098547A" w:rsidRPr="00345191" w:rsidRDefault="00A578AD" w:rsidP="00427060">
      <w:pPr>
        <w:ind w:left="-15"/>
        <w:rPr>
          <w:color w:val="000000" w:themeColor="text1"/>
        </w:rPr>
      </w:pPr>
      <w:r w:rsidRPr="00345191">
        <w:rPr>
          <w:color w:val="000000" w:themeColor="text1"/>
        </w:rPr>
        <w:t xml:space="preserve">§ 1. Na prvu godinu </w:t>
      </w:r>
      <w:r w:rsidR="006A0B56" w:rsidRPr="00345191">
        <w:rPr>
          <w:color w:val="000000" w:themeColor="text1"/>
        </w:rPr>
        <w:t>Sveučilišnog integriranog</w:t>
      </w:r>
      <w:r w:rsidRPr="00345191">
        <w:rPr>
          <w:color w:val="000000" w:themeColor="text1"/>
        </w:rPr>
        <w:t xml:space="preserve"> </w:t>
      </w:r>
      <w:r w:rsidR="006A0B56" w:rsidRPr="00345191">
        <w:rPr>
          <w:color w:val="000000" w:themeColor="text1"/>
        </w:rPr>
        <w:t xml:space="preserve">filozofsko-teološkoga </w:t>
      </w:r>
      <w:r w:rsidRPr="00345191">
        <w:rPr>
          <w:color w:val="000000" w:themeColor="text1"/>
        </w:rPr>
        <w:t xml:space="preserve">studija Fakulteta može se upisati osoba koja je završila najmanje četverogodišnje srednjoškolsko obrazovanje te ostvarila potrebno mjesto na rang-listi pristupnika nakon položenog ispita državne mature ili razredbenog ispita. </w:t>
      </w:r>
    </w:p>
    <w:p w14:paraId="7267EBB2" w14:textId="77777777" w:rsidR="0098547A" w:rsidRPr="00345191" w:rsidRDefault="00A578AD" w:rsidP="00427060">
      <w:pPr>
        <w:ind w:left="-15"/>
        <w:rPr>
          <w:color w:val="000000" w:themeColor="text1"/>
        </w:rPr>
      </w:pPr>
      <w:r w:rsidRPr="00345191">
        <w:rPr>
          <w:color w:val="000000" w:themeColor="text1"/>
        </w:rPr>
        <w:t xml:space="preserve">§ 2. Iznimno i u skladu sa zakonskim propisima Fakultet može utvrditi kriterije izravnog upisa na prvu godinu tog studija, neovisno o mjestu na rang-listi pristupnika. </w:t>
      </w:r>
    </w:p>
    <w:p w14:paraId="4CC3011F" w14:textId="77777777" w:rsidR="00A130D5" w:rsidRPr="00345191" w:rsidRDefault="00A578AD" w:rsidP="00427060">
      <w:pPr>
        <w:ind w:left="-15"/>
        <w:rPr>
          <w:color w:val="000000" w:themeColor="text1"/>
        </w:rPr>
      </w:pPr>
      <w:r w:rsidRPr="00345191">
        <w:rPr>
          <w:color w:val="000000" w:themeColor="text1"/>
        </w:rPr>
        <w:t>§ 3. Pravilnicima Fakulteta i Sveučilišta određuju se</w:t>
      </w:r>
      <w:r w:rsidR="00A130D5" w:rsidRPr="00345191">
        <w:rPr>
          <w:color w:val="000000" w:themeColor="text1"/>
        </w:rPr>
        <w:t>:</w:t>
      </w:r>
    </w:p>
    <w:p w14:paraId="37803E83" w14:textId="3F702833" w:rsidR="00A130D5" w:rsidRPr="00345191" w:rsidRDefault="00A578AD" w:rsidP="00427060">
      <w:pPr>
        <w:pStyle w:val="Odlomakpopisa"/>
        <w:numPr>
          <w:ilvl w:val="0"/>
          <w:numId w:val="27"/>
        </w:numPr>
        <w:rPr>
          <w:color w:val="000000" w:themeColor="text1"/>
        </w:rPr>
      </w:pPr>
      <w:r w:rsidRPr="00345191">
        <w:rPr>
          <w:color w:val="000000" w:themeColor="text1"/>
        </w:rPr>
        <w:t xml:space="preserve">uvjeti za upis na Fakultet, </w:t>
      </w:r>
    </w:p>
    <w:p w14:paraId="3B6BC9F3" w14:textId="77777777" w:rsidR="00A130D5" w:rsidRPr="00345191" w:rsidRDefault="00A578AD" w:rsidP="00427060">
      <w:pPr>
        <w:pStyle w:val="Odlomakpopisa"/>
        <w:numPr>
          <w:ilvl w:val="0"/>
          <w:numId w:val="27"/>
        </w:numPr>
        <w:rPr>
          <w:color w:val="000000" w:themeColor="text1"/>
        </w:rPr>
      </w:pPr>
      <w:r w:rsidRPr="00345191">
        <w:rPr>
          <w:color w:val="000000" w:themeColor="text1"/>
        </w:rPr>
        <w:t xml:space="preserve">prava i obveze studenata, </w:t>
      </w:r>
    </w:p>
    <w:p w14:paraId="17C9F684" w14:textId="2F088393" w:rsidR="0098547A" w:rsidRPr="00345191" w:rsidRDefault="00A578AD" w:rsidP="00427060">
      <w:pPr>
        <w:pStyle w:val="Odlomakpopisa"/>
        <w:numPr>
          <w:ilvl w:val="0"/>
          <w:numId w:val="27"/>
        </w:numPr>
        <w:rPr>
          <w:color w:val="000000" w:themeColor="text1"/>
        </w:rPr>
      </w:pPr>
      <w:r w:rsidRPr="00345191">
        <w:rPr>
          <w:color w:val="000000" w:themeColor="text1"/>
        </w:rPr>
        <w:t>postupak i uvjeti stjecanja akademskih naziva u skladu s crkvenim propisima, Zakonom, općim aktima Sveučilišta i ovim Statutom.</w:t>
      </w:r>
    </w:p>
    <w:p w14:paraId="3A02DA54" w14:textId="77777777" w:rsidR="0098547A" w:rsidRPr="00345191" w:rsidRDefault="00A578AD" w:rsidP="00427060">
      <w:pPr>
        <w:spacing w:after="195"/>
        <w:ind w:left="-15"/>
        <w:rPr>
          <w:color w:val="000000" w:themeColor="text1"/>
        </w:rPr>
      </w:pPr>
      <w:r w:rsidRPr="00345191">
        <w:rPr>
          <w:color w:val="000000" w:themeColor="text1"/>
        </w:rPr>
        <w:t xml:space="preserve">§ 4. U slučaju prijave studenata u statusu izbjeglica ili prognanika, bez potrebne cjelovite dokumentacije, Fakultet će im pomoći pri upisu na način da im pomogne doći do cjelovite dokumentacije ili preko polaganja razredbenog ispita (usp. </w:t>
      </w:r>
      <w:r w:rsidRPr="00345191">
        <w:rPr>
          <w:i/>
          <w:color w:val="000000" w:themeColor="text1"/>
        </w:rPr>
        <w:t>Veritatis gaudium</w:t>
      </w:r>
      <w:r w:rsidRPr="00345191">
        <w:rPr>
          <w:color w:val="000000" w:themeColor="text1"/>
        </w:rPr>
        <w:t xml:space="preserve">, čl. 32., st. 3; </w:t>
      </w:r>
      <w:r w:rsidRPr="00345191">
        <w:rPr>
          <w:i/>
          <w:color w:val="000000" w:themeColor="text1"/>
        </w:rPr>
        <w:t>Pravilnik o studiranju na KBF-u</w:t>
      </w:r>
      <w:r w:rsidRPr="00345191">
        <w:rPr>
          <w:color w:val="000000" w:themeColor="text1"/>
        </w:rPr>
        <w:t>, čl. 20).</w:t>
      </w:r>
    </w:p>
    <w:p w14:paraId="16023DF6" w14:textId="77777777" w:rsidR="00345191" w:rsidRDefault="00345191" w:rsidP="00427060">
      <w:pPr>
        <w:pStyle w:val="Naslov2"/>
        <w:spacing w:after="107"/>
        <w:ind w:left="132" w:right="128"/>
        <w:rPr>
          <w:color w:val="000000" w:themeColor="text1"/>
        </w:rPr>
      </w:pPr>
    </w:p>
    <w:p w14:paraId="1A7EA115" w14:textId="2498D3CE" w:rsidR="0098547A" w:rsidRPr="00345191" w:rsidRDefault="00A578AD" w:rsidP="00427060">
      <w:pPr>
        <w:pStyle w:val="Naslov2"/>
        <w:spacing w:after="107"/>
        <w:ind w:left="132" w:right="128"/>
        <w:rPr>
          <w:color w:val="000000" w:themeColor="text1"/>
        </w:rPr>
      </w:pPr>
      <w:bookmarkStart w:id="29" w:name="_Toc191972071"/>
      <w:r w:rsidRPr="00345191">
        <w:rPr>
          <w:color w:val="000000" w:themeColor="text1"/>
        </w:rPr>
        <w:t>3. Prava i obveze studenata</w:t>
      </w:r>
      <w:bookmarkEnd w:id="29"/>
    </w:p>
    <w:p w14:paraId="06F670EF" w14:textId="40C9B3D7" w:rsidR="0098547A" w:rsidRPr="00345191" w:rsidRDefault="00A578AD" w:rsidP="004D1927">
      <w:pPr>
        <w:spacing w:before="240" w:after="54" w:line="254" w:lineRule="auto"/>
        <w:ind w:left="132" w:right="128" w:hanging="10"/>
        <w:jc w:val="center"/>
        <w:rPr>
          <w:color w:val="000000" w:themeColor="text1"/>
        </w:rPr>
      </w:pPr>
      <w:r w:rsidRPr="00345191">
        <w:rPr>
          <w:b/>
          <w:color w:val="000000" w:themeColor="text1"/>
        </w:rPr>
        <w:t xml:space="preserve">Članak </w:t>
      </w:r>
      <w:r w:rsidR="00455F79" w:rsidRPr="00345191">
        <w:rPr>
          <w:b/>
          <w:color w:val="000000" w:themeColor="text1"/>
        </w:rPr>
        <w:t>3</w:t>
      </w:r>
      <w:r w:rsidR="009314C9" w:rsidRPr="00345191">
        <w:rPr>
          <w:b/>
          <w:color w:val="000000" w:themeColor="text1"/>
        </w:rPr>
        <w:t>6</w:t>
      </w:r>
      <w:r w:rsidRPr="00345191">
        <w:rPr>
          <w:b/>
          <w:color w:val="000000" w:themeColor="text1"/>
        </w:rPr>
        <w:t>.</w:t>
      </w:r>
    </w:p>
    <w:p w14:paraId="37572D2F" w14:textId="77777777" w:rsidR="0098547A" w:rsidRPr="00345191" w:rsidRDefault="00A578AD" w:rsidP="00427060">
      <w:pPr>
        <w:ind w:left="283" w:firstLine="0"/>
        <w:rPr>
          <w:color w:val="000000" w:themeColor="text1"/>
        </w:rPr>
      </w:pPr>
      <w:r w:rsidRPr="00345191">
        <w:rPr>
          <w:color w:val="000000" w:themeColor="text1"/>
        </w:rPr>
        <w:t>§ 1. Student ima pravo na:</w:t>
      </w:r>
    </w:p>
    <w:p w14:paraId="266D2BEF" w14:textId="77777777" w:rsidR="0098547A" w:rsidRPr="00345191" w:rsidRDefault="00A578AD" w:rsidP="00427060">
      <w:pPr>
        <w:numPr>
          <w:ilvl w:val="0"/>
          <w:numId w:val="8"/>
        </w:numPr>
        <w:ind w:left="566" w:hanging="283"/>
        <w:rPr>
          <w:color w:val="000000" w:themeColor="text1"/>
        </w:rPr>
      </w:pPr>
      <w:r w:rsidRPr="00345191">
        <w:rPr>
          <w:color w:val="000000" w:themeColor="text1"/>
        </w:rPr>
        <w:t>kvalitetan studij i obrazovni proces kako je predviđeno studijskim programom,</w:t>
      </w:r>
    </w:p>
    <w:p w14:paraId="453B2AB8" w14:textId="77777777" w:rsidR="0098547A" w:rsidRPr="00345191" w:rsidRDefault="00A578AD" w:rsidP="00427060">
      <w:pPr>
        <w:numPr>
          <w:ilvl w:val="0"/>
          <w:numId w:val="8"/>
        </w:numPr>
        <w:ind w:left="566" w:hanging="283"/>
        <w:rPr>
          <w:color w:val="000000" w:themeColor="text1"/>
        </w:rPr>
      </w:pPr>
      <w:r w:rsidRPr="00345191">
        <w:rPr>
          <w:color w:val="000000" w:themeColor="text1"/>
        </w:rPr>
        <w:t xml:space="preserve">sudjelovanje u dijelu stručnog i znanstvenog rada, </w:t>
      </w:r>
    </w:p>
    <w:p w14:paraId="09E2A5D8" w14:textId="77777777" w:rsidR="0098547A" w:rsidRPr="00345191" w:rsidRDefault="00A578AD" w:rsidP="00427060">
      <w:pPr>
        <w:numPr>
          <w:ilvl w:val="0"/>
          <w:numId w:val="8"/>
        </w:numPr>
        <w:ind w:left="566" w:hanging="283"/>
        <w:rPr>
          <w:color w:val="000000" w:themeColor="text1"/>
        </w:rPr>
      </w:pPr>
      <w:r w:rsidRPr="00345191">
        <w:rPr>
          <w:color w:val="000000" w:themeColor="text1"/>
        </w:rPr>
        <w:t xml:space="preserve">konzultacije i mentorski rad, </w:t>
      </w:r>
    </w:p>
    <w:p w14:paraId="57011081" w14:textId="77777777" w:rsidR="0098547A" w:rsidRPr="00345191" w:rsidRDefault="00A578AD" w:rsidP="00427060">
      <w:pPr>
        <w:numPr>
          <w:ilvl w:val="0"/>
          <w:numId w:val="8"/>
        </w:numPr>
        <w:ind w:left="566" w:hanging="283"/>
        <w:rPr>
          <w:color w:val="000000" w:themeColor="text1"/>
        </w:rPr>
      </w:pPr>
      <w:r w:rsidRPr="00345191">
        <w:rPr>
          <w:color w:val="000000" w:themeColor="text1"/>
        </w:rPr>
        <w:t xml:space="preserve">slobodu mišljenja i iskazivanja stavova tijekom nastave i drugih aktivnosti na Sveučilištu i Fakultetu, </w:t>
      </w:r>
    </w:p>
    <w:p w14:paraId="5EE3182D" w14:textId="77777777" w:rsidR="0098547A" w:rsidRPr="00345191" w:rsidRDefault="00A578AD" w:rsidP="00427060">
      <w:pPr>
        <w:numPr>
          <w:ilvl w:val="0"/>
          <w:numId w:val="8"/>
        </w:numPr>
        <w:ind w:left="566" w:hanging="283"/>
        <w:rPr>
          <w:color w:val="000000" w:themeColor="text1"/>
        </w:rPr>
      </w:pPr>
      <w:r w:rsidRPr="00345191">
        <w:rPr>
          <w:color w:val="000000" w:themeColor="text1"/>
        </w:rPr>
        <w:t xml:space="preserve">slobodno korištenje knjižnice, </w:t>
      </w:r>
    </w:p>
    <w:p w14:paraId="49236517" w14:textId="77777777" w:rsidR="0098547A" w:rsidRPr="00345191" w:rsidRDefault="00A578AD" w:rsidP="00427060">
      <w:pPr>
        <w:numPr>
          <w:ilvl w:val="0"/>
          <w:numId w:val="8"/>
        </w:numPr>
        <w:ind w:left="566" w:hanging="283"/>
        <w:rPr>
          <w:color w:val="000000" w:themeColor="text1"/>
        </w:rPr>
      </w:pPr>
      <w:r w:rsidRPr="00345191">
        <w:rPr>
          <w:color w:val="000000" w:themeColor="text1"/>
        </w:rPr>
        <w:t xml:space="preserve">upisivanje predmeta iz drugih studijskih programa, u skladu s općim aktima Sveučilišta i Fakulteta, </w:t>
      </w:r>
    </w:p>
    <w:p w14:paraId="6DEA0F06" w14:textId="796C08FF" w:rsidR="0098547A" w:rsidRPr="00345191" w:rsidRDefault="00A130D5" w:rsidP="00427060">
      <w:pPr>
        <w:numPr>
          <w:ilvl w:val="0"/>
          <w:numId w:val="8"/>
        </w:numPr>
        <w:ind w:hanging="283"/>
        <w:rPr>
          <w:color w:val="000000" w:themeColor="text1"/>
        </w:rPr>
      </w:pPr>
      <w:r w:rsidRPr="00345191">
        <w:rPr>
          <w:color w:val="000000" w:themeColor="text1"/>
        </w:rPr>
        <w:t>izjašnjavanje o kvaliteti nastave i nastavnika najmanje jednom godišnje u sklopu provedbe unutarnjeg sustava osiguravanja kvalitete,</w:t>
      </w:r>
      <w:r w:rsidR="00A578AD" w:rsidRPr="00345191">
        <w:rPr>
          <w:color w:val="000000" w:themeColor="text1"/>
        </w:rPr>
        <w:t xml:space="preserve"> </w:t>
      </w:r>
    </w:p>
    <w:p w14:paraId="474F5A0E" w14:textId="77777777" w:rsidR="0098547A" w:rsidRPr="00345191" w:rsidRDefault="00A578AD" w:rsidP="00427060">
      <w:pPr>
        <w:numPr>
          <w:ilvl w:val="0"/>
          <w:numId w:val="8"/>
        </w:numPr>
        <w:ind w:left="566" w:hanging="283"/>
        <w:rPr>
          <w:color w:val="000000" w:themeColor="text1"/>
        </w:rPr>
      </w:pPr>
      <w:r w:rsidRPr="00345191">
        <w:rPr>
          <w:color w:val="000000" w:themeColor="text1"/>
        </w:rPr>
        <w:t xml:space="preserve">sudjelovanje u odlučivanju, u skladu sa Statutom Sveučilišta i Statutom Fakulteta i na njima utemeljenim aktima, </w:t>
      </w:r>
    </w:p>
    <w:p w14:paraId="4A3EB51C" w14:textId="77777777" w:rsidR="0098547A" w:rsidRPr="00345191" w:rsidRDefault="00A578AD" w:rsidP="00427060">
      <w:pPr>
        <w:numPr>
          <w:ilvl w:val="0"/>
          <w:numId w:val="8"/>
        </w:numPr>
        <w:ind w:left="566" w:hanging="283"/>
        <w:rPr>
          <w:color w:val="000000" w:themeColor="text1"/>
        </w:rPr>
      </w:pPr>
      <w:r w:rsidRPr="00345191">
        <w:rPr>
          <w:color w:val="000000" w:themeColor="text1"/>
        </w:rPr>
        <w:t>pritužbe za slučaj povrede nekog od njegovih prava predviđenim Zakonom, Statutom Sveučilišta, ovim Statutom i drugim općim aktima Sveučilišta i Fakulteta,</w:t>
      </w:r>
    </w:p>
    <w:p w14:paraId="62B6CDD5" w14:textId="77777777" w:rsidR="0098547A" w:rsidRPr="00345191" w:rsidRDefault="00A578AD" w:rsidP="00427060">
      <w:pPr>
        <w:numPr>
          <w:ilvl w:val="0"/>
          <w:numId w:val="8"/>
        </w:numPr>
        <w:ind w:left="566" w:hanging="283"/>
        <w:rPr>
          <w:color w:val="000000" w:themeColor="text1"/>
        </w:rPr>
      </w:pPr>
      <w:r w:rsidRPr="00345191">
        <w:rPr>
          <w:color w:val="000000" w:themeColor="text1"/>
        </w:rPr>
        <w:t xml:space="preserve">sudjelovanje u radu studentskih organizacija, </w:t>
      </w:r>
    </w:p>
    <w:p w14:paraId="1A035C57" w14:textId="77777777" w:rsidR="0098547A" w:rsidRPr="00345191" w:rsidRDefault="00A578AD" w:rsidP="00427060">
      <w:pPr>
        <w:numPr>
          <w:ilvl w:val="0"/>
          <w:numId w:val="8"/>
        </w:numPr>
        <w:ind w:left="566" w:hanging="283"/>
        <w:rPr>
          <w:color w:val="000000" w:themeColor="text1"/>
        </w:rPr>
      </w:pPr>
      <w:r w:rsidRPr="00345191">
        <w:rPr>
          <w:color w:val="000000" w:themeColor="text1"/>
        </w:rPr>
        <w:t xml:space="preserve">mirovanje obveza studenta u skladu s posebnim Pravilnikom Fakulteta, </w:t>
      </w:r>
    </w:p>
    <w:p w14:paraId="0DFA4808" w14:textId="77777777" w:rsidR="0098547A" w:rsidRPr="00345191" w:rsidRDefault="00A578AD" w:rsidP="00427060">
      <w:pPr>
        <w:numPr>
          <w:ilvl w:val="0"/>
          <w:numId w:val="8"/>
        </w:numPr>
        <w:ind w:left="566" w:hanging="283"/>
        <w:rPr>
          <w:color w:val="000000" w:themeColor="text1"/>
        </w:rPr>
      </w:pPr>
      <w:r w:rsidRPr="00345191">
        <w:rPr>
          <w:color w:val="000000" w:themeColor="text1"/>
        </w:rPr>
        <w:t xml:space="preserve">potrebnu zdravstvenu pomoć u studentskim klinikama ili drugim zdravstvenim ustanovama, </w:t>
      </w:r>
    </w:p>
    <w:p w14:paraId="55AA06E3" w14:textId="77777777" w:rsidR="0098547A" w:rsidRPr="00345191" w:rsidRDefault="00A578AD" w:rsidP="00427060">
      <w:pPr>
        <w:numPr>
          <w:ilvl w:val="0"/>
          <w:numId w:val="8"/>
        </w:numPr>
        <w:ind w:left="566" w:hanging="283"/>
        <w:rPr>
          <w:color w:val="000000" w:themeColor="text1"/>
        </w:rPr>
      </w:pPr>
      <w:r w:rsidRPr="00345191">
        <w:rPr>
          <w:color w:val="000000" w:themeColor="text1"/>
        </w:rPr>
        <w:t>pravo na pohvale i nagrade u skladu s posebnim Pravilnikom Fakulteta, - druga prava predviđena općim aktima Sveučilišta i Fakulteta.</w:t>
      </w:r>
    </w:p>
    <w:p w14:paraId="76D72434" w14:textId="77777777" w:rsidR="0098547A" w:rsidRPr="00345191" w:rsidRDefault="00A578AD" w:rsidP="00427060">
      <w:pPr>
        <w:ind w:left="283" w:firstLine="0"/>
        <w:rPr>
          <w:color w:val="000000" w:themeColor="text1"/>
        </w:rPr>
      </w:pPr>
      <w:r w:rsidRPr="00345191">
        <w:rPr>
          <w:color w:val="000000" w:themeColor="text1"/>
        </w:rPr>
        <w:t xml:space="preserve">§ 2. Student je obvezan: </w:t>
      </w:r>
    </w:p>
    <w:p w14:paraId="3694D4C1" w14:textId="77777777" w:rsidR="0098547A" w:rsidRPr="00345191" w:rsidRDefault="00A578AD" w:rsidP="00427060">
      <w:pPr>
        <w:numPr>
          <w:ilvl w:val="0"/>
          <w:numId w:val="9"/>
        </w:numPr>
        <w:ind w:left="566" w:hanging="283"/>
        <w:rPr>
          <w:color w:val="000000" w:themeColor="text1"/>
        </w:rPr>
      </w:pPr>
      <w:r w:rsidRPr="00345191">
        <w:rPr>
          <w:color w:val="000000" w:themeColor="text1"/>
        </w:rPr>
        <w:t xml:space="preserve">pravilno se upisati na početku svake akademske godine, odnosno semestra, </w:t>
      </w:r>
    </w:p>
    <w:p w14:paraId="06B2BF51" w14:textId="77777777" w:rsidR="0098547A" w:rsidRPr="00345191" w:rsidRDefault="00A578AD" w:rsidP="00427060">
      <w:pPr>
        <w:numPr>
          <w:ilvl w:val="0"/>
          <w:numId w:val="9"/>
        </w:numPr>
        <w:ind w:left="566" w:hanging="283"/>
        <w:rPr>
          <w:color w:val="000000" w:themeColor="text1"/>
        </w:rPr>
      </w:pPr>
      <w:r w:rsidRPr="00345191">
        <w:rPr>
          <w:color w:val="000000" w:themeColor="text1"/>
        </w:rPr>
        <w:t xml:space="preserve">poštovati Zakon, odredbe Statuta i drugih općih akata Sveučilišta i Fakulteta, </w:t>
      </w:r>
    </w:p>
    <w:p w14:paraId="126239AE" w14:textId="77777777" w:rsidR="0098547A" w:rsidRPr="00345191" w:rsidRDefault="00A578AD" w:rsidP="00427060">
      <w:pPr>
        <w:numPr>
          <w:ilvl w:val="0"/>
          <w:numId w:val="9"/>
        </w:numPr>
        <w:ind w:left="566" w:hanging="283"/>
        <w:rPr>
          <w:color w:val="000000" w:themeColor="text1"/>
        </w:rPr>
      </w:pPr>
      <w:r w:rsidRPr="00345191">
        <w:rPr>
          <w:color w:val="000000" w:themeColor="text1"/>
        </w:rPr>
        <w:t xml:space="preserve">uredno pohađati nastavu, </w:t>
      </w:r>
    </w:p>
    <w:p w14:paraId="5D4B84FA" w14:textId="77777777" w:rsidR="0098547A" w:rsidRPr="00345191" w:rsidRDefault="00A578AD" w:rsidP="00427060">
      <w:pPr>
        <w:numPr>
          <w:ilvl w:val="0"/>
          <w:numId w:val="9"/>
        </w:numPr>
        <w:ind w:left="566" w:hanging="283"/>
        <w:rPr>
          <w:color w:val="000000" w:themeColor="text1"/>
        </w:rPr>
      </w:pPr>
      <w:r w:rsidRPr="00345191">
        <w:rPr>
          <w:color w:val="000000" w:themeColor="text1"/>
        </w:rPr>
        <w:t xml:space="preserve">izvršavati obveze predviđene studijskim programima i izvedbenim planom te općim i pojedinačnim aktima Sveučilišta i Fakulteta, </w:t>
      </w:r>
    </w:p>
    <w:p w14:paraId="35395093" w14:textId="77777777" w:rsidR="0098547A" w:rsidRPr="00345191" w:rsidRDefault="00A578AD" w:rsidP="00427060">
      <w:pPr>
        <w:numPr>
          <w:ilvl w:val="0"/>
          <w:numId w:val="9"/>
        </w:numPr>
        <w:ind w:left="566" w:hanging="283"/>
        <w:rPr>
          <w:color w:val="000000" w:themeColor="text1"/>
        </w:rPr>
      </w:pPr>
      <w:r w:rsidRPr="00345191">
        <w:rPr>
          <w:color w:val="000000" w:themeColor="text1"/>
        </w:rPr>
        <w:t xml:space="preserve">čuvati ugled i dostojanstvo Fakulteta, studenata, nastavnika i drugih pripadnika akademske zajednice, </w:t>
      </w:r>
    </w:p>
    <w:p w14:paraId="72D4E480" w14:textId="77777777" w:rsidR="0098547A" w:rsidRPr="00345191" w:rsidRDefault="00A578AD" w:rsidP="00427060">
      <w:pPr>
        <w:numPr>
          <w:ilvl w:val="0"/>
          <w:numId w:val="9"/>
        </w:numPr>
        <w:ind w:left="566" w:hanging="283"/>
        <w:rPr>
          <w:color w:val="000000" w:themeColor="text1"/>
        </w:rPr>
      </w:pPr>
      <w:r w:rsidRPr="00345191">
        <w:rPr>
          <w:color w:val="000000" w:themeColor="text1"/>
        </w:rPr>
        <w:t>ponašati se u skladu s Etičkim kodeksom.</w:t>
      </w:r>
    </w:p>
    <w:p w14:paraId="6C4EFF2E" w14:textId="77777777" w:rsidR="00FF3691" w:rsidRPr="00345191" w:rsidRDefault="00FF3691" w:rsidP="00427060">
      <w:pPr>
        <w:pStyle w:val="Naslov2"/>
        <w:spacing w:after="107"/>
        <w:ind w:left="132" w:right="127"/>
        <w:rPr>
          <w:color w:val="000000" w:themeColor="text1"/>
        </w:rPr>
      </w:pPr>
    </w:p>
    <w:p w14:paraId="2DA06B24" w14:textId="61D992C4" w:rsidR="0098547A" w:rsidRPr="00345191" w:rsidRDefault="00A578AD" w:rsidP="00427060">
      <w:pPr>
        <w:pStyle w:val="Naslov2"/>
        <w:spacing w:after="107"/>
        <w:ind w:left="132" w:right="127"/>
        <w:rPr>
          <w:color w:val="000000" w:themeColor="text1"/>
        </w:rPr>
      </w:pPr>
      <w:bookmarkStart w:id="30" w:name="_Toc191972072"/>
      <w:r w:rsidRPr="00345191">
        <w:rPr>
          <w:color w:val="000000" w:themeColor="text1"/>
        </w:rPr>
        <w:t>4. Stegovna odgovornost studenata</w:t>
      </w:r>
      <w:bookmarkEnd w:id="30"/>
    </w:p>
    <w:p w14:paraId="7E3B1F6A" w14:textId="39002376" w:rsidR="0098547A" w:rsidRPr="00345191" w:rsidRDefault="00A578AD" w:rsidP="004D1927">
      <w:pPr>
        <w:spacing w:before="240" w:after="54" w:line="254" w:lineRule="auto"/>
        <w:ind w:left="132" w:right="127" w:hanging="10"/>
        <w:jc w:val="center"/>
        <w:rPr>
          <w:color w:val="000000" w:themeColor="text1"/>
        </w:rPr>
      </w:pPr>
      <w:r w:rsidRPr="00345191">
        <w:rPr>
          <w:b/>
          <w:color w:val="000000" w:themeColor="text1"/>
        </w:rPr>
        <w:t xml:space="preserve">Članak </w:t>
      </w:r>
      <w:r w:rsidR="00455F79" w:rsidRPr="00345191">
        <w:rPr>
          <w:b/>
          <w:color w:val="000000" w:themeColor="text1"/>
        </w:rPr>
        <w:t>3</w:t>
      </w:r>
      <w:r w:rsidR="009314C9" w:rsidRPr="00345191">
        <w:rPr>
          <w:b/>
          <w:color w:val="000000" w:themeColor="text1"/>
        </w:rPr>
        <w:t>7</w:t>
      </w:r>
      <w:r w:rsidRPr="00345191">
        <w:rPr>
          <w:b/>
          <w:color w:val="000000" w:themeColor="text1"/>
        </w:rPr>
        <w:t>.</w:t>
      </w:r>
    </w:p>
    <w:p w14:paraId="3D310F75" w14:textId="1B8D9698" w:rsidR="0098547A" w:rsidRPr="00345191" w:rsidRDefault="00A578AD" w:rsidP="00427060">
      <w:pPr>
        <w:spacing w:after="0"/>
        <w:ind w:left="-15"/>
        <w:rPr>
          <w:color w:val="000000" w:themeColor="text1"/>
        </w:rPr>
      </w:pPr>
      <w:r w:rsidRPr="00345191">
        <w:rPr>
          <w:color w:val="000000" w:themeColor="text1"/>
        </w:rPr>
        <w:t xml:space="preserve">§ 1. Studentu se zbog povrede dužnosti i neispunjavanja obveza iz čl. </w:t>
      </w:r>
      <w:r w:rsidR="00DC1A0A" w:rsidRPr="00345191">
        <w:rPr>
          <w:color w:val="000000" w:themeColor="text1"/>
        </w:rPr>
        <w:t>36</w:t>
      </w:r>
      <w:r w:rsidRPr="00345191">
        <w:rPr>
          <w:color w:val="000000" w:themeColor="text1"/>
        </w:rPr>
        <w:t xml:space="preserve">. ovog Statuta mogu izreći sljedeće mjere: </w:t>
      </w:r>
    </w:p>
    <w:p w14:paraId="1E2ACF5A" w14:textId="77777777" w:rsidR="0098547A" w:rsidRPr="00345191" w:rsidRDefault="00A578AD" w:rsidP="00427060">
      <w:pPr>
        <w:numPr>
          <w:ilvl w:val="0"/>
          <w:numId w:val="10"/>
        </w:numPr>
        <w:spacing w:after="0"/>
        <w:ind w:right="277" w:firstLine="0"/>
        <w:rPr>
          <w:color w:val="000000" w:themeColor="text1"/>
        </w:rPr>
      </w:pPr>
      <w:r w:rsidRPr="00345191">
        <w:rPr>
          <w:color w:val="000000" w:themeColor="text1"/>
        </w:rPr>
        <w:t xml:space="preserve">javna opomena, </w:t>
      </w:r>
    </w:p>
    <w:p w14:paraId="62F7AB98" w14:textId="77777777" w:rsidR="00DC1A0A" w:rsidRPr="00345191" w:rsidRDefault="00A578AD" w:rsidP="00427060">
      <w:pPr>
        <w:numPr>
          <w:ilvl w:val="0"/>
          <w:numId w:val="10"/>
        </w:numPr>
        <w:spacing w:after="0"/>
        <w:ind w:right="277" w:firstLine="0"/>
        <w:rPr>
          <w:color w:val="000000" w:themeColor="text1"/>
        </w:rPr>
      </w:pPr>
      <w:r w:rsidRPr="00345191">
        <w:rPr>
          <w:color w:val="000000" w:themeColor="text1"/>
        </w:rPr>
        <w:t xml:space="preserve">opomena pred isključenje, koja se objavljuje na oglasnoj ploči Fakulteta, </w:t>
      </w:r>
    </w:p>
    <w:p w14:paraId="6B616CFC" w14:textId="6C18F5F7" w:rsidR="0098547A" w:rsidRPr="00345191" w:rsidRDefault="00A578AD" w:rsidP="00427060">
      <w:pPr>
        <w:numPr>
          <w:ilvl w:val="0"/>
          <w:numId w:val="10"/>
        </w:numPr>
        <w:spacing w:after="0"/>
        <w:ind w:right="277" w:firstLine="0"/>
        <w:rPr>
          <w:color w:val="000000" w:themeColor="text1"/>
        </w:rPr>
      </w:pPr>
      <w:r w:rsidRPr="00345191">
        <w:rPr>
          <w:color w:val="000000" w:themeColor="text1"/>
        </w:rPr>
        <w:t>isključenje s Fakulteta.</w:t>
      </w:r>
    </w:p>
    <w:p w14:paraId="139EEFB8" w14:textId="77777777" w:rsidR="0098547A" w:rsidRPr="00345191" w:rsidRDefault="00A578AD" w:rsidP="00427060">
      <w:pPr>
        <w:ind w:left="-15"/>
        <w:rPr>
          <w:color w:val="000000" w:themeColor="text1"/>
        </w:rPr>
      </w:pPr>
      <w:r w:rsidRPr="00345191">
        <w:rPr>
          <w:color w:val="000000" w:themeColor="text1"/>
        </w:rPr>
        <w:t>§ 2. Mjera isključenja s Fakulteta može se izreći samo za najteže povrede dužnosti i ne može trajati dulje od dvije godine računajući od dana izricanja te mjere.</w:t>
      </w:r>
    </w:p>
    <w:p w14:paraId="535F162C" w14:textId="1FD65504" w:rsidR="0098547A" w:rsidRPr="00345191" w:rsidRDefault="00A578AD" w:rsidP="00427060">
      <w:pPr>
        <w:ind w:left="-15"/>
        <w:rPr>
          <w:color w:val="000000" w:themeColor="text1"/>
        </w:rPr>
      </w:pPr>
      <w:r w:rsidRPr="00345191">
        <w:rPr>
          <w:color w:val="000000" w:themeColor="text1"/>
        </w:rPr>
        <w:t xml:space="preserve">§ 3. Stegovna </w:t>
      </w:r>
      <w:r w:rsidR="00F11B81" w:rsidRPr="00345191">
        <w:rPr>
          <w:color w:val="000000" w:themeColor="text1"/>
        </w:rPr>
        <w:t xml:space="preserve">odgovornost studenata određuje se </w:t>
      </w:r>
      <w:r w:rsidRPr="00345191">
        <w:rPr>
          <w:color w:val="000000" w:themeColor="text1"/>
        </w:rPr>
        <w:t>Pravilnikom</w:t>
      </w:r>
      <w:r w:rsidR="00F11B81" w:rsidRPr="00345191">
        <w:rPr>
          <w:color w:val="000000" w:themeColor="text1"/>
        </w:rPr>
        <w:t xml:space="preserve"> o stegovnoj odgovornosti studenata kojeg donosi </w:t>
      </w:r>
      <w:r w:rsidRPr="00345191">
        <w:rPr>
          <w:color w:val="000000" w:themeColor="text1"/>
        </w:rPr>
        <w:t>Fakultet</w:t>
      </w:r>
      <w:r w:rsidR="00F11B81" w:rsidRPr="00345191">
        <w:rPr>
          <w:color w:val="000000" w:themeColor="text1"/>
        </w:rPr>
        <w:t>sko vijeće</w:t>
      </w:r>
      <w:r w:rsidRPr="00345191">
        <w:rPr>
          <w:color w:val="000000" w:themeColor="text1"/>
        </w:rPr>
        <w:t>.</w:t>
      </w:r>
    </w:p>
    <w:p w14:paraId="01E275E6" w14:textId="77777777" w:rsidR="0098547A" w:rsidRPr="00345191" w:rsidRDefault="00A578AD" w:rsidP="00427060">
      <w:pPr>
        <w:ind w:left="-15"/>
        <w:rPr>
          <w:color w:val="000000" w:themeColor="text1"/>
        </w:rPr>
      </w:pPr>
      <w:r w:rsidRPr="00345191">
        <w:rPr>
          <w:color w:val="000000" w:themeColor="text1"/>
        </w:rPr>
        <w:t>§ 4. Student ima pravo braniti se pred akademskim tijelima prije donošenja stegovnih mjera ili isključenja s Fakulteta. U tu svrhu može ovlastiti svoga branitelja.</w:t>
      </w:r>
    </w:p>
    <w:p w14:paraId="0A3F0734" w14:textId="77777777" w:rsidR="00345191" w:rsidRDefault="00345191" w:rsidP="00427060">
      <w:pPr>
        <w:pStyle w:val="Naslov2"/>
        <w:spacing w:after="107"/>
        <w:ind w:left="132" w:right="127"/>
        <w:rPr>
          <w:color w:val="000000" w:themeColor="text1"/>
        </w:rPr>
      </w:pPr>
    </w:p>
    <w:p w14:paraId="6EE1A1AF" w14:textId="47FB2ECB" w:rsidR="0098547A" w:rsidRPr="00345191" w:rsidRDefault="00A578AD" w:rsidP="00427060">
      <w:pPr>
        <w:pStyle w:val="Naslov2"/>
        <w:spacing w:after="107"/>
        <w:ind w:left="132" w:right="127"/>
        <w:rPr>
          <w:color w:val="000000" w:themeColor="text1"/>
        </w:rPr>
      </w:pPr>
      <w:bookmarkStart w:id="31" w:name="_Toc191972073"/>
      <w:r w:rsidRPr="00345191">
        <w:rPr>
          <w:color w:val="000000" w:themeColor="text1"/>
        </w:rPr>
        <w:t>5. Prestanak statusa studenta</w:t>
      </w:r>
      <w:bookmarkEnd w:id="31"/>
    </w:p>
    <w:p w14:paraId="6104BA26" w14:textId="40038FAB" w:rsidR="0098547A" w:rsidRPr="00345191" w:rsidRDefault="00A578AD" w:rsidP="00427060">
      <w:pPr>
        <w:spacing w:after="54" w:line="254" w:lineRule="auto"/>
        <w:ind w:left="132" w:right="127" w:hanging="10"/>
        <w:jc w:val="center"/>
        <w:rPr>
          <w:color w:val="000000" w:themeColor="text1"/>
        </w:rPr>
      </w:pPr>
      <w:r w:rsidRPr="00345191">
        <w:rPr>
          <w:b/>
          <w:color w:val="000000" w:themeColor="text1"/>
        </w:rPr>
        <w:t xml:space="preserve">Članak </w:t>
      </w:r>
      <w:r w:rsidR="00455F79" w:rsidRPr="00345191">
        <w:rPr>
          <w:b/>
          <w:color w:val="000000" w:themeColor="text1"/>
        </w:rPr>
        <w:t>3</w:t>
      </w:r>
      <w:r w:rsidR="009314C9" w:rsidRPr="00345191">
        <w:rPr>
          <w:b/>
          <w:color w:val="000000" w:themeColor="text1"/>
        </w:rPr>
        <w:t>8</w:t>
      </w:r>
      <w:r w:rsidRPr="00345191">
        <w:rPr>
          <w:b/>
          <w:color w:val="000000" w:themeColor="text1"/>
        </w:rPr>
        <w:t>.</w:t>
      </w:r>
    </w:p>
    <w:p w14:paraId="0D661C26" w14:textId="77777777" w:rsidR="0098547A" w:rsidRPr="00345191" w:rsidRDefault="00A578AD" w:rsidP="00427060">
      <w:pPr>
        <w:ind w:left="283" w:firstLine="0"/>
        <w:rPr>
          <w:color w:val="000000" w:themeColor="text1"/>
        </w:rPr>
      </w:pPr>
      <w:r w:rsidRPr="00345191">
        <w:rPr>
          <w:color w:val="000000" w:themeColor="text1"/>
        </w:rPr>
        <w:t xml:space="preserve">§ 1. Status studenta Fakulteta prestaje: </w:t>
      </w:r>
    </w:p>
    <w:p w14:paraId="21529734" w14:textId="77777777" w:rsidR="0098547A" w:rsidRPr="00345191" w:rsidRDefault="00A578AD" w:rsidP="00427060">
      <w:pPr>
        <w:numPr>
          <w:ilvl w:val="0"/>
          <w:numId w:val="11"/>
        </w:numPr>
        <w:ind w:left="566" w:hanging="283"/>
        <w:rPr>
          <w:color w:val="000000" w:themeColor="text1"/>
        </w:rPr>
      </w:pPr>
      <w:r w:rsidRPr="00345191">
        <w:rPr>
          <w:color w:val="000000" w:themeColor="text1"/>
        </w:rPr>
        <w:t xml:space="preserve">pojedinačnim aktima Sveučilišta i Fakulteta, </w:t>
      </w:r>
    </w:p>
    <w:p w14:paraId="787F5E9C" w14:textId="77777777" w:rsidR="0098547A" w:rsidRPr="00345191" w:rsidRDefault="00A578AD" w:rsidP="00427060">
      <w:pPr>
        <w:numPr>
          <w:ilvl w:val="0"/>
          <w:numId w:val="11"/>
        </w:numPr>
        <w:ind w:left="566" w:hanging="283"/>
        <w:rPr>
          <w:color w:val="000000" w:themeColor="text1"/>
        </w:rPr>
      </w:pPr>
      <w:r w:rsidRPr="00345191">
        <w:rPr>
          <w:color w:val="000000" w:themeColor="text1"/>
        </w:rPr>
        <w:t xml:space="preserve">kad završi odgovarajući studij, </w:t>
      </w:r>
    </w:p>
    <w:p w14:paraId="495D73C4" w14:textId="77777777" w:rsidR="0098547A" w:rsidRPr="00345191" w:rsidRDefault="00A578AD" w:rsidP="00427060">
      <w:pPr>
        <w:numPr>
          <w:ilvl w:val="0"/>
          <w:numId w:val="11"/>
        </w:numPr>
        <w:ind w:left="566" w:hanging="283"/>
        <w:rPr>
          <w:color w:val="000000" w:themeColor="text1"/>
        </w:rPr>
      </w:pPr>
      <w:r w:rsidRPr="00345191">
        <w:rPr>
          <w:color w:val="000000" w:themeColor="text1"/>
        </w:rPr>
        <w:t xml:space="preserve">kad se ne upiše u sljedeću akademsku godinu, </w:t>
      </w:r>
    </w:p>
    <w:p w14:paraId="212F1207" w14:textId="77777777" w:rsidR="0098547A" w:rsidRPr="00345191" w:rsidRDefault="00A578AD" w:rsidP="00427060">
      <w:pPr>
        <w:numPr>
          <w:ilvl w:val="0"/>
          <w:numId w:val="11"/>
        </w:numPr>
        <w:ind w:left="566" w:hanging="283"/>
        <w:rPr>
          <w:color w:val="000000" w:themeColor="text1"/>
        </w:rPr>
      </w:pPr>
      <w:r w:rsidRPr="00345191">
        <w:rPr>
          <w:color w:val="000000" w:themeColor="text1"/>
        </w:rPr>
        <w:t>kad se ispiše s Fakulteta,</w:t>
      </w:r>
    </w:p>
    <w:p w14:paraId="25D358A2" w14:textId="77777777" w:rsidR="0098547A" w:rsidRPr="00345191" w:rsidRDefault="00A578AD" w:rsidP="00427060">
      <w:pPr>
        <w:numPr>
          <w:ilvl w:val="0"/>
          <w:numId w:val="11"/>
        </w:numPr>
        <w:spacing w:after="0"/>
        <w:ind w:left="566" w:hanging="283"/>
        <w:rPr>
          <w:color w:val="000000" w:themeColor="text1"/>
        </w:rPr>
      </w:pPr>
      <w:r w:rsidRPr="00345191">
        <w:rPr>
          <w:color w:val="000000" w:themeColor="text1"/>
        </w:rPr>
        <w:t xml:space="preserve">kad se isključi sa studija u postupku i uz uvjete utvrđene posebnim Pravilnikom Fakulteta. </w:t>
      </w:r>
    </w:p>
    <w:p w14:paraId="37FBFA45" w14:textId="77777777" w:rsidR="0098547A" w:rsidRPr="00345191" w:rsidRDefault="00A578AD" w:rsidP="00427060">
      <w:pPr>
        <w:numPr>
          <w:ilvl w:val="0"/>
          <w:numId w:val="11"/>
        </w:numPr>
        <w:ind w:left="566" w:hanging="283"/>
        <w:rPr>
          <w:color w:val="000000" w:themeColor="text1"/>
        </w:rPr>
      </w:pPr>
      <w:r w:rsidRPr="00345191">
        <w:rPr>
          <w:color w:val="000000" w:themeColor="text1"/>
        </w:rPr>
        <w:t xml:space="preserve">kad ne položi ispit nakon ponovnog upisa istog predmeta, </w:t>
      </w:r>
    </w:p>
    <w:p w14:paraId="7CB5BFD7" w14:textId="75AC9EC7" w:rsidR="00F11B81" w:rsidRPr="00345191" w:rsidRDefault="00A578AD" w:rsidP="00427060">
      <w:pPr>
        <w:numPr>
          <w:ilvl w:val="0"/>
          <w:numId w:val="11"/>
        </w:numPr>
        <w:spacing w:after="0"/>
        <w:ind w:left="566" w:hanging="283"/>
        <w:rPr>
          <w:color w:val="000000" w:themeColor="text1"/>
        </w:rPr>
      </w:pPr>
      <w:r w:rsidRPr="00345191">
        <w:rPr>
          <w:color w:val="000000" w:themeColor="text1"/>
        </w:rPr>
        <w:t>kad ne završi studij u roku predviđenom</w:t>
      </w:r>
      <w:r w:rsidR="00F11B81" w:rsidRPr="00345191">
        <w:rPr>
          <w:color w:val="000000" w:themeColor="text1"/>
        </w:rPr>
        <w:t xml:space="preserve"> Zakonom</w:t>
      </w:r>
      <w:r w:rsidRPr="00345191">
        <w:rPr>
          <w:color w:val="000000" w:themeColor="text1"/>
        </w:rPr>
        <w:t xml:space="preserve"> </w:t>
      </w:r>
      <w:r w:rsidR="00F11B81" w:rsidRPr="00345191">
        <w:rPr>
          <w:color w:val="000000" w:themeColor="text1"/>
        </w:rPr>
        <w:t>i općim aktima</w:t>
      </w:r>
      <w:r w:rsidRPr="00345191">
        <w:rPr>
          <w:color w:val="000000" w:themeColor="text1"/>
        </w:rPr>
        <w:t xml:space="preserve"> Sveučilišta i Fakulteta, </w:t>
      </w:r>
    </w:p>
    <w:p w14:paraId="58BD047A" w14:textId="571936EC" w:rsidR="0098547A" w:rsidRPr="00345191" w:rsidRDefault="00A578AD" w:rsidP="00427060">
      <w:pPr>
        <w:numPr>
          <w:ilvl w:val="0"/>
          <w:numId w:val="11"/>
        </w:numPr>
        <w:spacing w:after="0"/>
        <w:ind w:left="566" w:hanging="283"/>
        <w:rPr>
          <w:color w:val="000000" w:themeColor="text1"/>
        </w:rPr>
      </w:pPr>
      <w:r w:rsidRPr="00345191">
        <w:rPr>
          <w:color w:val="000000" w:themeColor="text1"/>
        </w:rPr>
        <w:t xml:space="preserve">iz ostalih razloga utvrđenih općim aktima Sveučilišta i Fakulteta. </w:t>
      </w:r>
    </w:p>
    <w:p w14:paraId="6661AD3C" w14:textId="77777777" w:rsidR="0098547A" w:rsidRPr="00345191" w:rsidRDefault="00A578AD" w:rsidP="00427060">
      <w:pPr>
        <w:ind w:left="-15"/>
        <w:rPr>
          <w:color w:val="000000" w:themeColor="text1"/>
        </w:rPr>
      </w:pPr>
      <w:r w:rsidRPr="00345191">
        <w:rPr>
          <w:color w:val="000000" w:themeColor="text1"/>
        </w:rPr>
        <w:t>§ 2. Pravilnicima Sveučilišta i Fakulteta određuju se razlozi zbog kojih student, osim studentskog statusa, gubi i pravo studiranja.</w:t>
      </w:r>
    </w:p>
    <w:p w14:paraId="4C3FCCBC" w14:textId="77777777" w:rsidR="0098547A" w:rsidRPr="00345191" w:rsidRDefault="00A578AD" w:rsidP="00427060">
      <w:pPr>
        <w:spacing w:after="321"/>
        <w:ind w:left="-15"/>
        <w:rPr>
          <w:color w:val="000000" w:themeColor="text1"/>
        </w:rPr>
      </w:pPr>
      <w:r w:rsidRPr="00345191">
        <w:rPr>
          <w:color w:val="000000" w:themeColor="text1"/>
        </w:rPr>
        <w:t>§ 3. Student koji je izgubio pravo studiranja na nekom drugom crkvenom učilištu, ne može se upisati na ovaj Fakultet.</w:t>
      </w:r>
    </w:p>
    <w:p w14:paraId="469E1E64" w14:textId="624CAB8D" w:rsidR="0098547A" w:rsidRPr="00345191" w:rsidRDefault="00A578AD" w:rsidP="00427060">
      <w:pPr>
        <w:pStyle w:val="Naslov1"/>
        <w:ind w:left="18" w:right="13"/>
        <w:rPr>
          <w:color w:val="000000" w:themeColor="text1"/>
        </w:rPr>
      </w:pPr>
      <w:bookmarkStart w:id="32" w:name="_Toc191972074"/>
      <w:r w:rsidRPr="00345191">
        <w:rPr>
          <w:color w:val="000000" w:themeColor="text1"/>
        </w:rPr>
        <w:t>V. SLUŽBENICI I NAMJEŠTENICI</w:t>
      </w:r>
      <w:bookmarkEnd w:id="32"/>
    </w:p>
    <w:p w14:paraId="3B00B0DB" w14:textId="14737CA4" w:rsidR="0098547A" w:rsidRPr="00345191" w:rsidRDefault="00A578AD" w:rsidP="004D1927">
      <w:pPr>
        <w:pStyle w:val="Naslov2"/>
        <w:spacing w:before="240" w:after="107"/>
        <w:ind w:left="132" w:right="127"/>
        <w:rPr>
          <w:color w:val="000000" w:themeColor="text1"/>
        </w:rPr>
      </w:pPr>
      <w:bookmarkStart w:id="33" w:name="_Toc191972075"/>
      <w:r w:rsidRPr="00345191">
        <w:rPr>
          <w:color w:val="000000" w:themeColor="text1"/>
        </w:rPr>
        <w:t>1. Zajedničke odredbe</w:t>
      </w:r>
      <w:bookmarkEnd w:id="33"/>
    </w:p>
    <w:p w14:paraId="248D82D3" w14:textId="2CC1AAF1" w:rsidR="0098547A" w:rsidRPr="00345191" w:rsidRDefault="00A578AD" w:rsidP="004D1927">
      <w:pPr>
        <w:spacing w:before="240" w:after="54" w:line="254" w:lineRule="auto"/>
        <w:ind w:left="132" w:right="127" w:hanging="10"/>
        <w:jc w:val="center"/>
        <w:rPr>
          <w:color w:val="000000" w:themeColor="text1"/>
        </w:rPr>
      </w:pPr>
      <w:r w:rsidRPr="00345191">
        <w:rPr>
          <w:b/>
          <w:color w:val="000000" w:themeColor="text1"/>
        </w:rPr>
        <w:t xml:space="preserve">Članak </w:t>
      </w:r>
      <w:r w:rsidR="00455F79" w:rsidRPr="00345191">
        <w:rPr>
          <w:b/>
          <w:color w:val="000000" w:themeColor="text1"/>
        </w:rPr>
        <w:t>3</w:t>
      </w:r>
      <w:r w:rsidR="009314C9" w:rsidRPr="00345191">
        <w:rPr>
          <w:b/>
          <w:color w:val="000000" w:themeColor="text1"/>
        </w:rPr>
        <w:t>9</w:t>
      </w:r>
      <w:r w:rsidRPr="00345191">
        <w:rPr>
          <w:b/>
          <w:color w:val="000000" w:themeColor="text1"/>
        </w:rPr>
        <w:t>.</w:t>
      </w:r>
    </w:p>
    <w:p w14:paraId="63E09425" w14:textId="77777777" w:rsidR="0098547A" w:rsidRPr="00345191" w:rsidRDefault="00A578AD" w:rsidP="00427060">
      <w:pPr>
        <w:spacing w:after="195"/>
        <w:ind w:left="-15"/>
        <w:rPr>
          <w:color w:val="000000" w:themeColor="text1"/>
        </w:rPr>
      </w:pPr>
      <w:r w:rsidRPr="00345191">
        <w:rPr>
          <w:color w:val="000000" w:themeColor="text1"/>
        </w:rPr>
        <w:t xml:space="preserve">Izbor, prava i obveze službenika i namještenika, uvjeti i način njihova rada uređuju se Zakonom o radu, posebnim pravilnicima Fakulteta i ugovorom o radu sklopljenim između Fakulteta i zaposlenika. </w:t>
      </w:r>
    </w:p>
    <w:p w14:paraId="39A031D3" w14:textId="40F87FC7" w:rsidR="0098547A" w:rsidRPr="00345191" w:rsidRDefault="00A578AD" w:rsidP="004D1927">
      <w:pPr>
        <w:pStyle w:val="Naslov2"/>
        <w:spacing w:before="240" w:after="107"/>
        <w:ind w:left="132" w:right="127"/>
        <w:rPr>
          <w:color w:val="000000" w:themeColor="text1"/>
        </w:rPr>
      </w:pPr>
      <w:bookmarkStart w:id="34" w:name="_Toc191972076"/>
      <w:r w:rsidRPr="00345191">
        <w:rPr>
          <w:color w:val="000000" w:themeColor="text1"/>
        </w:rPr>
        <w:t>2. Glavni tajnik</w:t>
      </w:r>
      <w:r w:rsidR="0089772A" w:rsidRPr="00345191">
        <w:rPr>
          <w:color w:val="000000" w:themeColor="text1"/>
        </w:rPr>
        <w:t xml:space="preserve"> Fakulteta</w:t>
      </w:r>
      <w:r w:rsidRPr="00345191">
        <w:rPr>
          <w:color w:val="000000" w:themeColor="text1"/>
        </w:rPr>
        <w:t xml:space="preserve"> i voditelj Općih i pravnih poslova</w:t>
      </w:r>
      <w:bookmarkEnd w:id="34"/>
    </w:p>
    <w:p w14:paraId="51A43216" w14:textId="4D75931B" w:rsidR="0098547A" w:rsidRPr="00345191" w:rsidRDefault="00A578AD" w:rsidP="004D1927">
      <w:pPr>
        <w:spacing w:before="240" w:after="54" w:line="254" w:lineRule="auto"/>
        <w:ind w:left="132" w:right="127" w:hanging="10"/>
        <w:jc w:val="center"/>
        <w:rPr>
          <w:color w:val="000000" w:themeColor="text1"/>
        </w:rPr>
      </w:pPr>
      <w:r w:rsidRPr="00345191">
        <w:rPr>
          <w:b/>
          <w:color w:val="000000" w:themeColor="text1"/>
        </w:rPr>
        <w:t xml:space="preserve">Članak </w:t>
      </w:r>
      <w:r w:rsidR="009314C9" w:rsidRPr="00345191">
        <w:rPr>
          <w:b/>
          <w:color w:val="000000" w:themeColor="text1"/>
        </w:rPr>
        <w:t>40</w:t>
      </w:r>
      <w:r w:rsidRPr="00345191">
        <w:rPr>
          <w:b/>
          <w:color w:val="000000" w:themeColor="text1"/>
        </w:rPr>
        <w:t>.</w:t>
      </w:r>
    </w:p>
    <w:p w14:paraId="232245F1" w14:textId="351A6015" w:rsidR="0098547A" w:rsidRPr="00345191" w:rsidRDefault="00A578AD" w:rsidP="00427060">
      <w:pPr>
        <w:spacing w:after="0"/>
        <w:ind w:left="-15"/>
        <w:rPr>
          <w:color w:val="000000" w:themeColor="text1"/>
        </w:rPr>
      </w:pPr>
      <w:r w:rsidRPr="00345191">
        <w:rPr>
          <w:color w:val="000000" w:themeColor="text1"/>
        </w:rPr>
        <w:t>§ 1. Glavni tajnik</w:t>
      </w:r>
      <w:r w:rsidR="0089772A" w:rsidRPr="00345191">
        <w:rPr>
          <w:color w:val="000000" w:themeColor="text1"/>
        </w:rPr>
        <w:t xml:space="preserve"> Fakulteta </w:t>
      </w:r>
      <w:r w:rsidRPr="00345191">
        <w:rPr>
          <w:color w:val="000000" w:themeColor="text1"/>
        </w:rPr>
        <w:t>vodi Tajništvo, organizira, usklađuje i nadzire rad stručnih službi, daje stručna i pravna mišljenja o zakonskim i drugim propisima, sudjeluje u radu Fakultetskog vijeća</w:t>
      </w:r>
      <w:r w:rsidR="00EB6240" w:rsidRPr="00345191">
        <w:rPr>
          <w:color w:val="000000" w:themeColor="text1"/>
        </w:rPr>
        <w:t xml:space="preserve">, </w:t>
      </w:r>
      <w:r w:rsidRPr="00345191">
        <w:rPr>
          <w:color w:val="000000" w:themeColor="text1"/>
        </w:rPr>
        <w:t>oblikuje prijedloge općih akata, brine se za obavljanje administrativnih, pravnih i drugih općih poslova Fakulteta. Za svoj rad odgovara dekanu.</w:t>
      </w:r>
    </w:p>
    <w:p w14:paraId="74E2011E" w14:textId="77777777" w:rsidR="0098547A" w:rsidRPr="00345191" w:rsidRDefault="00A578AD" w:rsidP="00427060">
      <w:pPr>
        <w:ind w:left="-15"/>
        <w:rPr>
          <w:color w:val="000000" w:themeColor="text1"/>
        </w:rPr>
      </w:pPr>
      <w:r w:rsidRPr="00345191">
        <w:rPr>
          <w:color w:val="000000" w:themeColor="text1"/>
        </w:rPr>
        <w:t xml:space="preserve">§ 2. Za glavnog tajnika može biti izabrana osoba koja ima zvanje pravnika, građanskoga ili crkvenoga, s najmanje tri godine radnog iskustva u struci prema provedenom javnom natječaju. </w:t>
      </w:r>
    </w:p>
    <w:p w14:paraId="1D51E28C" w14:textId="77777777" w:rsidR="0098547A" w:rsidRPr="00345191" w:rsidRDefault="00A578AD" w:rsidP="00427060">
      <w:pPr>
        <w:ind w:left="-15"/>
        <w:rPr>
          <w:color w:val="000000" w:themeColor="text1"/>
        </w:rPr>
      </w:pPr>
      <w:r w:rsidRPr="00345191">
        <w:rPr>
          <w:color w:val="000000" w:themeColor="text1"/>
        </w:rPr>
        <w:t xml:space="preserve">§ 3. Pravo je i dužnost glavnog tajnika Fakulteta provoditi odluke dekana te odluke i zaključke Fakultetskog vijeća. </w:t>
      </w:r>
    </w:p>
    <w:p w14:paraId="696CD811" w14:textId="77777777" w:rsidR="0098547A" w:rsidRPr="00345191" w:rsidRDefault="00A578AD" w:rsidP="00427060">
      <w:pPr>
        <w:ind w:left="-15"/>
        <w:rPr>
          <w:color w:val="000000" w:themeColor="text1"/>
        </w:rPr>
      </w:pPr>
      <w:r w:rsidRPr="00345191">
        <w:rPr>
          <w:color w:val="000000" w:themeColor="text1"/>
        </w:rPr>
        <w:t>§ 4. Glavnom tajniku pomaže, a, ako je spriječen, i zamjenjuje ga u svim njegovim obavezama, voditelj Općih i pravnih poslova.</w:t>
      </w:r>
    </w:p>
    <w:p w14:paraId="0FAA01C2" w14:textId="77777777" w:rsidR="0098547A" w:rsidRPr="00345191" w:rsidRDefault="00A578AD" w:rsidP="00427060">
      <w:pPr>
        <w:ind w:left="-15"/>
        <w:rPr>
          <w:color w:val="000000" w:themeColor="text1"/>
        </w:rPr>
      </w:pPr>
      <w:r w:rsidRPr="00345191">
        <w:rPr>
          <w:color w:val="000000" w:themeColor="text1"/>
        </w:rPr>
        <w:t>§ 5. Voditelj Općih i pravnih poslova obavlja administrativne, opće i pravne poslove, vodi evidenciju zaposlenika te obavlja poslove vezane uz postupke i natječaje izbora ili r</w:t>
      </w:r>
      <w:r w:rsidR="007125CA" w:rsidRPr="00345191">
        <w:rPr>
          <w:color w:val="000000" w:themeColor="text1"/>
        </w:rPr>
        <w:t>eizbora nastavnika i suradnika na</w:t>
      </w:r>
      <w:r w:rsidRPr="00345191">
        <w:rPr>
          <w:color w:val="000000" w:themeColor="text1"/>
        </w:rPr>
        <w:t xml:space="preserve"> odgovarajuća </w:t>
      </w:r>
      <w:r w:rsidR="007125CA" w:rsidRPr="00345191">
        <w:rPr>
          <w:color w:val="000000" w:themeColor="text1"/>
        </w:rPr>
        <w:t>radna mjesta</w:t>
      </w:r>
      <w:r w:rsidRPr="00345191">
        <w:rPr>
          <w:color w:val="000000" w:themeColor="text1"/>
        </w:rPr>
        <w:t xml:space="preserve">, kao i druge natječaje koje raspiše Fakultetsko vijeće. </w:t>
      </w:r>
    </w:p>
    <w:p w14:paraId="08123371" w14:textId="5E92FA22" w:rsidR="0098547A" w:rsidRDefault="00A578AD" w:rsidP="00427060">
      <w:pPr>
        <w:spacing w:after="187"/>
        <w:ind w:left="-15"/>
        <w:rPr>
          <w:color w:val="000000" w:themeColor="text1"/>
        </w:rPr>
      </w:pPr>
      <w:r w:rsidRPr="00345191">
        <w:rPr>
          <w:color w:val="000000" w:themeColor="text1"/>
        </w:rPr>
        <w:t>§ 6. Ostala prava i obveze glavnog tajnika, ustroj samog Tajništva, način poslovanja i druga pitanja važna za rad određena su posebnim Pravilnikom Fakulteta.</w:t>
      </w:r>
    </w:p>
    <w:p w14:paraId="4792CE61" w14:textId="77777777" w:rsidR="004D1927" w:rsidRPr="00345191" w:rsidRDefault="004D1927" w:rsidP="00427060">
      <w:pPr>
        <w:spacing w:after="187"/>
        <w:ind w:left="-15"/>
        <w:rPr>
          <w:color w:val="000000" w:themeColor="text1"/>
        </w:rPr>
      </w:pPr>
    </w:p>
    <w:p w14:paraId="35DD5BB1" w14:textId="77777777" w:rsidR="004D1927" w:rsidRDefault="004D1927" w:rsidP="00427060">
      <w:pPr>
        <w:pStyle w:val="Naslov1"/>
        <w:ind w:left="18" w:right="13"/>
        <w:rPr>
          <w:color w:val="000000" w:themeColor="text1"/>
        </w:rPr>
      </w:pPr>
    </w:p>
    <w:p w14:paraId="3D4C1FDC" w14:textId="79C92D57" w:rsidR="0098547A" w:rsidRPr="00345191" w:rsidRDefault="00A578AD" w:rsidP="00427060">
      <w:pPr>
        <w:pStyle w:val="Naslov1"/>
        <w:ind w:left="18" w:right="13"/>
        <w:rPr>
          <w:color w:val="000000" w:themeColor="text1"/>
        </w:rPr>
      </w:pPr>
      <w:bookmarkStart w:id="35" w:name="_Toc191972077"/>
      <w:r w:rsidRPr="00345191">
        <w:rPr>
          <w:color w:val="000000" w:themeColor="text1"/>
        </w:rPr>
        <w:t>VI. STUDIJI</w:t>
      </w:r>
      <w:bookmarkEnd w:id="35"/>
    </w:p>
    <w:p w14:paraId="2C6F2266" w14:textId="559993A6" w:rsidR="0098547A" w:rsidRPr="00345191" w:rsidRDefault="00A578AD" w:rsidP="00427060">
      <w:pPr>
        <w:pStyle w:val="Naslov2"/>
        <w:spacing w:after="107"/>
        <w:ind w:left="132" w:right="127"/>
        <w:rPr>
          <w:color w:val="000000" w:themeColor="text1"/>
        </w:rPr>
      </w:pPr>
      <w:bookmarkStart w:id="36" w:name="_Toc191972078"/>
      <w:r w:rsidRPr="00345191">
        <w:rPr>
          <w:color w:val="000000" w:themeColor="text1"/>
        </w:rPr>
        <w:t>1. Zajedničke odredbe</w:t>
      </w:r>
      <w:bookmarkEnd w:id="36"/>
    </w:p>
    <w:p w14:paraId="3E8776FA" w14:textId="47F1F476" w:rsidR="0098547A" w:rsidRPr="00345191" w:rsidRDefault="00A578AD" w:rsidP="004D1927">
      <w:pPr>
        <w:spacing w:before="240" w:after="54" w:line="254" w:lineRule="auto"/>
        <w:ind w:left="132" w:right="127" w:hanging="10"/>
        <w:jc w:val="center"/>
        <w:rPr>
          <w:color w:val="000000" w:themeColor="text1"/>
        </w:rPr>
      </w:pPr>
      <w:r w:rsidRPr="00345191">
        <w:rPr>
          <w:b/>
          <w:color w:val="000000" w:themeColor="text1"/>
        </w:rPr>
        <w:t xml:space="preserve">Članak </w:t>
      </w:r>
      <w:r w:rsidR="00380111" w:rsidRPr="00345191">
        <w:rPr>
          <w:b/>
          <w:color w:val="000000" w:themeColor="text1"/>
        </w:rPr>
        <w:t>4</w:t>
      </w:r>
      <w:r w:rsidR="009314C9" w:rsidRPr="00345191">
        <w:rPr>
          <w:b/>
          <w:color w:val="000000" w:themeColor="text1"/>
        </w:rPr>
        <w:t>1</w:t>
      </w:r>
      <w:r w:rsidRPr="00345191">
        <w:rPr>
          <w:b/>
          <w:color w:val="000000" w:themeColor="text1"/>
        </w:rPr>
        <w:t>.</w:t>
      </w:r>
    </w:p>
    <w:p w14:paraId="6DEC1914" w14:textId="77777777" w:rsidR="0098547A" w:rsidRPr="00345191" w:rsidRDefault="00A578AD" w:rsidP="00427060">
      <w:pPr>
        <w:ind w:left="283" w:firstLine="0"/>
        <w:rPr>
          <w:color w:val="000000" w:themeColor="text1"/>
        </w:rPr>
      </w:pPr>
      <w:r w:rsidRPr="00345191">
        <w:rPr>
          <w:color w:val="000000" w:themeColor="text1"/>
        </w:rPr>
        <w:t>§ 1. Visoko obrazovanje na Fakultetu provodi se izvedbom sveučilišnih studija.</w:t>
      </w:r>
    </w:p>
    <w:p w14:paraId="158B0051" w14:textId="77777777" w:rsidR="0098547A" w:rsidRPr="00345191" w:rsidRDefault="00A578AD" w:rsidP="00427060">
      <w:pPr>
        <w:spacing w:after="139"/>
        <w:ind w:left="-15"/>
        <w:rPr>
          <w:color w:val="000000" w:themeColor="text1"/>
        </w:rPr>
      </w:pPr>
      <w:r w:rsidRPr="00345191">
        <w:rPr>
          <w:color w:val="000000" w:themeColor="text1"/>
        </w:rPr>
        <w:t xml:space="preserve">§ 2. Studiji na Fakultetu usklađuju se s propisima o visokom školstvu Katoličke Crkve i obrazovnim standardima Republike Hrvatske. </w:t>
      </w:r>
    </w:p>
    <w:p w14:paraId="1097D435" w14:textId="42577EA1" w:rsidR="0098547A" w:rsidRPr="00345191" w:rsidRDefault="00A578AD" w:rsidP="00427060">
      <w:pPr>
        <w:spacing w:after="54" w:line="254" w:lineRule="auto"/>
        <w:ind w:left="132" w:right="127" w:hanging="10"/>
        <w:jc w:val="center"/>
        <w:rPr>
          <w:color w:val="000000" w:themeColor="text1"/>
        </w:rPr>
      </w:pPr>
      <w:r w:rsidRPr="00345191">
        <w:rPr>
          <w:b/>
          <w:color w:val="000000" w:themeColor="text1"/>
        </w:rPr>
        <w:t xml:space="preserve">Članak </w:t>
      </w:r>
      <w:r w:rsidR="009314C9" w:rsidRPr="00345191">
        <w:rPr>
          <w:b/>
          <w:color w:val="000000" w:themeColor="text1"/>
        </w:rPr>
        <w:t>42</w:t>
      </w:r>
      <w:r w:rsidRPr="00345191">
        <w:rPr>
          <w:b/>
          <w:color w:val="000000" w:themeColor="text1"/>
        </w:rPr>
        <w:t>.</w:t>
      </w:r>
    </w:p>
    <w:p w14:paraId="2BB4B23F" w14:textId="77777777" w:rsidR="0098547A" w:rsidRPr="00345191" w:rsidRDefault="00A578AD" w:rsidP="00427060">
      <w:pPr>
        <w:ind w:left="283" w:firstLine="0"/>
        <w:rPr>
          <w:color w:val="000000" w:themeColor="text1"/>
        </w:rPr>
      </w:pPr>
      <w:r w:rsidRPr="00345191">
        <w:rPr>
          <w:color w:val="000000" w:themeColor="text1"/>
        </w:rPr>
        <w:t xml:space="preserve">§ 1. Fakultet izvodi sljedeći sveučilišni studij: </w:t>
      </w:r>
    </w:p>
    <w:p w14:paraId="4E26EF2E" w14:textId="77777777" w:rsidR="00F56783" w:rsidRPr="00345191" w:rsidRDefault="00F56783" w:rsidP="00427060">
      <w:pPr>
        <w:pStyle w:val="Odlomakpopisa"/>
        <w:numPr>
          <w:ilvl w:val="0"/>
          <w:numId w:val="21"/>
        </w:numPr>
        <w:spacing w:after="0"/>
        <w:ind w:right="1722"/>
        <w:rPr>
          <w:color w:val="000000" w:themeColor="text1"/>
        </w:rPr>
      </w:pPr>
      <w:r w:rsidRPr="00345191">
        <w:rPr>
          <w:color w:val="000000" w:themeColor="text1"/>
        </w:rPr>
        <w:t>Sveučilišni integrirani</w:t>
      </w:r>
      <w:r w:rsidR="00A578AD" w:rsidRPr="00345191">
        <w:rPr>
          <w:color w:val="000000" w:themeColor="text1"/>
        </w:rPr>
        <w:t xml:space="preserve"> studij, </w:t>
      </w:r>
    </w:p>
    <w:p w14:paraId="46B29ED0" w14:textId="77777777" w:rsidR="00F56783" w:rsidRPr="00345191" w:rsidRDefault="00F56783" w:rsidP="00427060">
      <w:pPr>
        <w:pStyle w:val="Odlomakpopisa"/>
        <w:numPr>
          <w:ilvl w:val="0"/>
          <w:numId w:val="21"/>
        </w:numPr>
        <w:spacing w:after="0"/>
        <w:ind w:right="1722"/>
        <w:rPr>
          <w:color w:val="000000" w:themeColor="text1"/>
        </w:rPr>
      </w:pPr>
      <w:r w:rsidRPr="00345191">
        <w:rPr>
          <w:color w:val="000000" w:themeColor="text1"/>
        </w:rPr>
        <w:t>Sveučilišni prijediplomski studij</w:t>
      </w:r>
    </w:p>
    <w:p w14:paraId="4D836901" w14:textId="77777777" w:rsidR="00F56783" w:rsidRPr="00345191" w:rsidRDefault="00F56783" w:rsidP="00427060">
      <w:pPr>
        <w:pStyle w:val="Odlomakpopisa"/>
        <w:numPr>
          <w:ilvl w:val="0"/>
          <w:numId w:val="21"/>
        </w:numPr>
        <w:spacing w:after="0"/>
        <w:ind w:right="1722"/>
        <w:rPr>
          <w:color w:val="000000" w:themeColor="text1"/>
        </w:rPr>
      </w:pPr>
      <w:r w:rsidRPr="00345191">
        <w:rPr>
          <w:color w:val="000000" w:themeColor="text1"/>
        </w:rPr>
        <w:t>Sveučilišni diplomski studij</w:t>
      </w:r>
    </w:p>
    <w:p w14:paraId="4560243A" w14:textId="77777777" w:rsidR="0098547A" w:rsidRPr="00345191" w:rsidRDefault="00F56783" w:rsidP="00427060">
      <w:pPr>
        <w:pStyle w:val="Odlomakpopisa"/>
        <w:numPr>
          <w:ilvl w:val="0"/>
          <w:numId w:val="21"/>
        </w:numPr>
        <w:spacing w:after="0"/>
        <w:ind w:right="1722"/>
        <w:rPr>
          <w:color w:val="000000" w:themeColor="text1"/>
        </w:rPr>
      </w:pPr>
      <w:r w:rsidRPr="00345191">
        <w:rPr>
          <w:color w:val="000000" w:themeColor="text1"/>
        </w:rPr>
        <w:t>Sveučilišni doktorski</w:t>
      </w:r>
      <w:r w:rsidR="00A578AD" w:rsidRPr="00345191">
        <w:rPr>
          <w:color w:val="000000" w:themeColor="text1"/>
        </w:rPr>
        <w:t xml:space="preserve"> studij. </w:t>
      </w:r>
    </w:p>
    <w:p w14:paraId="145AAF3F" w14:textId="77777777" w:rsidR="0098547A" w:rsidRPr="00345191" w:rsidRDefault="00A578AD" w:rsidP="00427060">
      <w:pPr>
        <w:ind w:left="-15"/>
        <w:rPr>
          <w:color w:val="000000" w:themeColor="text1"/>
        </w:rPr>
      </w:pPr>
      <w:r w:rsidRPr="00345191">
        <w:rPr>
          <w:color w:val="000000" w:themeColor="text1"/>
        </w:rPr>
        <w:t xml:space="preserve">§ 2. Fakultet može uz dopuštenje </w:t>
      </w:r>
      <w:r w:rsidR="00F56783" w:rsidRPr="00345191">
        <w:rPr>
          <w:color w:val="000000" w:themeColor="text1"/>
        </w:rPr>
        <w:t>Dikasterija</w:t>
      </w:r>
      <w:r w:rsidRPr="00345191">
        <w:rPr>
          <w:color w:val="000000" w:themeColor="text1"/>
        </w:rPr>
        <w:t xml:space="preserve"> ustrojiti i druge studije u skladu s pravnim propisima Republike Hrvatske, Statutom Sveučilišta, crkvenim propisima i ovim Statutom. </w:t>
      </w:r>
    </w:p>
    <w:p w14:paraId="7601C61F" w14:textId="77777777" w:rsidR="0098547A" w:rsidRPr="00345191" w:rsidRDefault="00A578AD" w:rsidP="00427060">
      <w:pPr>
        <w:spacing w:after="195"/>
        <w:ind w:left="-15"/>
        <w:rPr>
          <w:color w:val="000000" w:themeColor="text1"/>
        </w:rPr>
      </w:pPr>
      <w:r w:rsidRPr="00345191">
        <w:rPr>
          <w:color w:val="000000" w:themeColor="text1"/>
        </w:rPr>
        <w:t>§ 3. Fakultet može osnivati različite programe stručnog usavršavanja, imajući u vidu cjeloživotno obrazovanje i usavršavanje. Takav se program ne smatra studijem u smislu Zakona. Nakon završetka programa stručnog usavršavanja Fakultet polazniku izdaje posebnu potvrdu.</w:t>
      </w:r>
    </w:p>
    <w:p w14:paraId="3D1FAA6E" w14:textId="169B2A98" w:rsidR="0098547A" w:rsidRPr="00345191" w:rsidRDefault="00A578AD" w:rsidP="004D1927">
      <w:pPr>
        <w:pStyle w:val="Naslov2"/>
        <w:spacing w:before="240" w:after="107"/>
        <w:ind w:left="132" w:right="127"/>
        <w:rPr>
          <w:color w:val="000000" w:themeColor="text1"/>
        </w:rPr>
      </w:pPr>
      <w:bookmarkStart w:id="37" w:name="_Toc191972079"/>
      <w:r w:rsidRPr="00345191">
        <w:rPr>
          <w:color w:val="000000" w:themeColor="text1"/>
        </w:rPr>
        <w:t>2. Ciklusi studija</w:t>
      </w:r>
      <w:bookmarkEnd w:id="37"/>
    </w:p>
    <w:p w14:paraId="02DA103C" w14:textId="52ECE309" w:rsidR="0098547A" w:rsidRPr="00345191" w:rsidRDefault="00A578AD" w:rsidP="004D1927">
      <w:pPr>
        <w:spacing w:before="240" w:after="54" w:line="254" w:lineRule="auto"/>
        <w:ind w:left="132" w:right="127" w:hanging="10"/>
        <w:jc w:val="center"/>
        <w:rPr>
          <w:color w:val="000000" w:themeColor="text1"/>
        </w:rPr>
      </w:pPr>
      <w:r w:rsidRPr="00345191">
        <w:rPr>
          <w:b/>
          <w:color w:val="000000" w:themeColor="text1"/>
        </w:rPr>
        <w:t xml:space="preserve">Članak </w:t>
      </w:r>
      <w:r w:rsidR="00380111" w:rsidRPr="00345191">
        <w:rPr>
          <w:b/>
          <w:color w:val="000000" w:themeColor="text1"/>
        </w:rPr>
        <w:t>4</w:t>
      </w:r>
      <w:r w:rsidR="009314C9" w:rsidRPr="00345191">
        <w:rPr>
          <w:b/>
          <w:color w:val="000000" w:themeColor="text1"/>
        </w:rPr>
        <w:t>3</w:t>
      </w:r>
      <w:r w:rsidRPr="00345191">
        <w:rPr>
          <w:b/>
          <w:color w:val="000000" w:themeColor="text1"/>
        </w:rPr>
        <w:t>.</w:t>
      </w:r>
    </w:p>
    <w:p w14:paraId="02AD9236" w14:textId="77777777" w:rsidR="0098547A" w:rsidRPr="00345191" w:rsidRDefault="00A578AD" w:rsidP="00427060">
      <w:pPr>
        <w:ind w:left="-15"/>
        <w:rPr>
          <w:color w:val="000000" w:themeColor="text1"/>
        </w:rPr>
      </w:pPr>
      <w:r w:rsidRPr="00345191">
        <w:rPr>
          <w:color w:val="000000" w:themeColor="text1"/>
        </w:rPr>
        <w:t>§ 1. Nastava u svim ciklusima studija izvodi se po akademskim godinama, ustrojenima na zimskom i ljetnom semestru.</w:t>
      </w:r>
    </w:p>
    <w:p w14:paraId="57CECEE0" w14:textId="77777777" w:rsidR="0098547A" w:rsidRPr="00345191" w:rsidRDefault="00A578AD" w:rsidP="00427060">
      <w:pPr>
        <w:ind w:left="-15"/>
        <w:rPr>
          <w:color w:val="000000" w:themeColor="text1"/>
        </w:rPr>
      </w:pPr>
      <w:r w:rsidRPr="00345191">
        <w:rPr>
          <w:color w:val="000000" w:themeColor="text1"/>
        </w:rPr>
        <w:t>§ 2. Cjeloviti tijek</w:t>
      </w:r>
      <w:r w:rsidRPr="00345191">
        <w:rPr>
          <w:i/>
          <w:color w:val="000000" w:themeColor="text1"/>
        </w:rPr>
        <w:t xml:space="preserve"> </w:t>
      </w:r>
      <w:r w:rsidRPr="00345191">
        <w:rPr>
          <w:color w:val="000000" w:themeColor="text1"/>
        </w:rPr>
        <w:t xml:space="preserve">studija na Fakultetu, u skladu s crkvenim propisima, sadržava tri susljedna ciklusa: </w:t>
      </w:r>
    </w:p>
    <w:p w14:paraId="33E34D20" w14:textId="77777777" w:rsidR="0098547A" w:rsidRPr="00345191" w:rsidRDefault="00A578AD" w:rsidP="00427060">
      <w:pPr>
        <w:numPr>
          <w:ilvl w:val="0"/>
          <w:numId w:val="13"/>
        </w:numPr>
        <w:spacing w:after="0"/>
        <w:ind w:left="566" w:hanging="283"/>
        <w:rPr>
          <w:color w:val="000000" w:themeColor="text1"/>
        </w:rPr>
      </w:pPr>
      <w:r w:rsidRPr="00345191">
        <w:rPr>
          <w:color w:val="000000" w:themeColor="text1"/>
        </w:rPr>
        <w:t>Prvi ciklus, koji je</w:t>
      </w:r>
      <w:r w:rsidR="00F56783" w:rsidRPr="00345191">
        <w:rPr>
          <w:color w:val="000000" w:themeColor="text1"/>
        </w:rPr>
        <w:t xml:space="preserve"> Sveučilišni integrirani </w:t>
      </w:r>
      <w:r w:rsidRPr="00345191">
        <w:rPr>
          <w:color w:val="000000" w:themeColor="text1"/>
        </w:rPr>
        <w:t xml:space="preserve"> integrirani filozofsko-teološki studij, traje najmanje pet godina ili deset semestara (najmanje 300 ECTS bodova), a usmjeren je temeljnoj i općoj filozofskoj i teološkoj formaciji. U skladu sa studijskim programom i propisima posebnog Pravilnika Fakulteta student završava prvi ciklus obranom diplomskoga rada i polaganjem završnoga diplomskog ispita, čime se postiže akademski stupanj</w:t>
      </w:r>
      <w:r w:rsidR="00F56783" w:rsidRPr="00345191">
        <w:rPr>
          <w:color w:val="000000" w:themeColor="text1"/>
        </w:rPr>
        <w:t xml:space="preserve"> sveučilišnog</w:t>
      </w:r>
      <w:r w:rsidRPr="00345191">
        <w:rPr>
          <w:color w:val="000000" w:themeColor="text1"/>
        </w:rPr>
        <w:t xml:space="preserve"> magistra teologije koji je ekvivalentan kanonskom stupnju bakalaureata iz teologije.</w:t>
      </w:r>
    </w:p>
    <w:p w14:paraId="32128A16" w14:textId="242CA409" w:rsidR="0098547A" w:rsidRPr="00345191" w:rsidRDefault="00A578AD" w:rsidP="00427060">
      <w:pPr>
        <w:numPr>
          <w:ilvl w:val="0"/>
          <w:numId w:val="13"/>
        </w:numPr>
        <w:ind w:left="566" w:hanging="283"/>
        <w:rPr>
          <w:color w:val="000000" w:themeColor="text1"/>
        </w:rPr>
      </w:pPr>
      <w:r w:rsidRPr="00345191">
        <w:rPr>
          <w:color w:val="000000" w:themeColor="text1"/>
        </w:rPr>
        <w:t xml:space="preserve">Drugi ciklus – integriran s trećim – sveučilišni </w:t>
      </w:r>
      <w:r w:rsidR="00F56783" w:rsidRPr="00345191">
        <w:rPr>
          <w:color w:val="000000" w:themeColor="text1"/>
        </w:rPr>
        <w:t xml:space="preserve"> je </w:t>
      </w:r>
      <w:r w:rsidRPr="00345191">
        <w:rPr>
          <w:color w:val="000000" w:themeColor="text1"/>
        </w:rPr>
        <w:t>doktorski studij iz teologije. Ovaj ciklus traje dvije godine ili četiri semestara (120 ECTS bodova). Usmjeren je produbljenju teološkoga područja i potpunijem znanstvenom istraživanju, a završava se izradom licencijatskog rada, njegovom prezentacijom i obranom, što se pobliže određuje posebnim Pravilnikom Fakulteta, čime se postiže</w:t>
      </w:r>
      <w:r w:rsidR="00F56783" w:rsidRPr="00345191">
        <w:rPr>
          <w:color w:val="000000" w:themeColor="text1"/>
        </w:rPr>
        <w:t xml:space="preserve"> kanonski</w:t>
      </w:r>
      <w:r w:rsidRPr="00345191">
        <w:rPr>
          <w:color w:val="000000" w:themeColor="text1"/>
        </w:rPr>
        <w:t xml:space="preserve"> stupanj licencijata iz teologije. </w:t>
      </w:r>
    </w:p>
    <w:p w14:paraId="0C483015" w14:textId="65548242" w:rsidR="0098547A" w:rsidRDefault="00A578AD" w:rsidP="00427060">
      <w:pPr>
        <w:numPr>
          <w:ilvl w:val="0"/>
          <w:numId w:val="13"/>
        </w:numPr>
        <w:spacing w:after="139"/>
        <w:ind w:left="566" w:hanging="283"/>
        <w:rPr>
          <w:color w:val="000000" w:themeColor="text1"/>
        </w:rPr>
      </w:pPr>
      <w:r w:rsidRPr="00345191">
        <w:rPr>
          <w:color w:val="000000" w:themeColor="text1"/>
        </w:rPr>
        <w:t>Treći ciklus usmjeren je napretku u znanstvenoj zrelosti, posebice s pomoću daljnjih vježbi i istraživanja koji pridonose napretku teološke znanosti. U ovom ciklusu studenti izrađuju doktorsku disertaciju: Traje najmanje jednu god inu ili dva semestra (60 ECTS bodova), a zaključuje se obranom disertacije i njezinom objavom, u cijelosti ili dijelom, što se pobliže uređuje posebnim Pravilnikom Fakulteta, čime se postiže akademski stupanj doktora teoloških znanosti.</w:t>
      </w:r>
    </w:p>
    <w:p w14:paraId="76161170" w14:textId="4A0ACA25" w:rsidR="00B44215" w:rsidRDefault="00B44215" w:rsidP="00B44215">
      <w:pPr>
        <w:spacing w:after="139"/>
        <w:rPr>
          <w:color w:val="000000" w:themeColor="text1"/>
        </w:rPr>
      </w:pPr>
    </w:p>
    <w:p w14:paraId="0B5714C7" w14:textId="1E6043E8" w:rsidR="0098547A" w:rsidRPr="00345191" w:rsidRDefault="00A578AD" w:rsidP="00427060">
      <w:pPr>
        <w:pStyle w:val="Naslov2"/>
        <w:spacing w:after="107"/>
        <w:ind w:left="132" w:right="127"/>
        <w:rPr>
          <w:color w:val="000000" w:themeColor="text1"/>
        </w:rPr>
      </w:pPr>
      <w:bookmarkStart w:id="38" w:name="_Toc191972080"/>
      <w:r w:rsidRPr="00345191">
        <w:rPr>
          <w:color w:val="000000" w:themeColor="text1"/>
        </w:rPr>
        <w:t>3. Glavni i pomoćni obvezni predmeti, izborni predmeti i seminari</w:t>
      </w:r>
      <w:bookmarkEnd w:id="38"/>
      <w:r w:rsidRPr="00345191">
        <w:rPr>
          <w:color w:val="000000" w:themeColor="text1"/>
        </w:rPr>
        <w:t xml:space="preserve"> </w:t>
      </w:r>
    </w:p>
    <w:p w14:paraId="26C4BA7C" w14:textId="4681B74B" w:rsidR="0098547A" w:rsidRPr="00345191" w:rsidRDefault="00A578AD" w:rsidP="00B44215">
      <w:pPr>
        <w:spacing w:before="240" w:after="54" w:line="254" w:lineRule="auto"/>
        <w:ind w:left="132" w:right="127" w:hanging="10"/>
        <w:jc w:val="center"/>
        <w:rPr>
          <w:color w:val="000000" w:themeColor="text1"/>
        </w:rPr>
      </w:pPr>
      <w:r w:rsidRPr="00345191">
        <w:rPr>
          <w:b/>
          <w:color w:val="000000" w:themeColor="text1"/>
        </w:rPr>
        <w:t xml:space="preserve">Članak </w:t>
      </w:r>
      <w:r w:rsidR="00380111" w:rsidRPr="00345191">
        <w:rPr>
          <w:b/>
          <w:color w:val="000000" w:themeColor="text1"/>
        </w:rPr>
        <w:t>4</w:t>
      </w:r>
      <w:r w:rsidR="009314C9" w:rsidRPr="00345191">
        <w:rPr>
          <w:b/>
          <w:color w:val="000000" w:themeColor="text1"/>
        </w:rPr>
        <w:t>4</w:t>
      </w:r>
      <w:r w:rsidRPr="00345191">
        <w:rPr>
          <w:b/>
          <w:color w:val="000000" w:themeColor="text1"/>
        </w:rPr>
        <w:t>.</w:t>
      </w:r>
    </w:p>
    <w:p w14:paraId="6432F69E" w14:textId="77777777" w:rsidR="0098547A" w:rsidRPr="00345191" w:rsidRDefault="00A578AD" w:rsidP="00427060">
      <w:pPr>
        <w:ind w:left="-15"/>
        <w:rPr>
          <w:color w:val="000000" w:themeColor="text1"/>
        </w:rPr>
      </w:pPr>
      <w:r w:rsidRPr="00345191">
        <w:rPr>
          <w:color w:val="000000" w:themeColor="text1"/>
        </w:rPr>
        <w:lastRenderedPageBreak/>
        <w:t xml:space="preserve">§ 1. </w:t>
      </w:r>
      <w:r w:rsidR="00194D3E" w:rsidRPr="00345191">
        <w:rPr>
          <w:color w:val="000000" w:themeColor="text1"/>
        </w:rPr>
        <w:t>Sveučilišni i</w:t>
      </w:r>
      <w:r w:rsidRPr="00345191">
        <w:rPr>
          <w:color w:val="000000" w:themeColor="text1"/>
        </w:rPr>
        <w:t>ntegrirani studij u prvomu ciklusu sastoji se od: obveznih glavnih i pomoćnih predmeta, izbornih predmeta</w:t>
      </w:r>
      <w:r w:rsidRPr="00345191">
        <w:rPr>
          <w:i/>
          <w:color w:val="000000" w:themeColor="text1"/>
        </w:rPr>
        <w:t>,</w:t>
      </w:r>
      <w:r w:rsidRPr="00345191">
        <w:rPr>
          <w:color w:val="000000" w:themeColor="text1"/>
        </w:rPr>
        <w:t xml:space="preserve"> seminara te stručne prakse,</w:t>
      </w:r>
      <w:r w:rsidRPr="00345191">
        <w:rPr>
          <w:i/>
          <w:color w:val="000000" w:themeColor="text1"/>
        </w:rPr>
        <w:t xml:space="preserve"> </w:t>
      </w:r>
      <w:r w:rsidRPr="00345191">
        <w:rPr>
          <w:color w:val="000000" w:themeColor="text1"/>
        </w:rPr>
        <w:t>određenih i popisanih posebnim Pravilnikom Fakulteta i raspodijeljenih po katedrama u skladu sa studijskim programom.</w:t>
      </w:r>
    </w:p>
    <w:p w14:paraId="122C07DC" w14:textId="77777777" w:rsidR="0098547A" w:rsidRPr="00345191" w:rsidRDefault="00A578AD" w:rsidP="00427060">
      <w:pPr>
        <w:ind w:left="-15"/>
        <w:rPr>
          <w:color w:val="000000" w:themeColor="text1"/>
        </w:rPr>
      </w:pPr>
      <w:r w:rsidRPr="00345191">
        <w:rPr>
          <w:color w:val="000000" w:themeColor="text1"/>
        </w:rPr>
        <w:t xml:space="preserve">§ 2. Prve dvije godine nude temeljnu filozofsku izobrazbu, a preostale tri temeljnu teološku izobrazbu. U prve dvije godine filozofske discipline trebaju činiti barem 60 % ECTS bodova u skladu s propisima apostolske konstitucije </w:t>
      </w:r>
      <w:r w:rsidRPr="00345191">
        <w:rPr>
          <w:i/>
          <w:color w:val="000000" w:themeColor="text1"/>
        </w:rPr>
        <w:t xml:space="preserve">Veritatis gaudium </w:t>
      </w:r>
      <w:r w:rsidRPr="00345191">
        <w:rPr>
          <w:color w:val="000000" w:themeColor="text1"/>
        </w:rPr>
        <w:t xml:space="preserve">i </w:t>
      </w:r>
      <w:r w:rsidRPr="00345191">
        <w:rPr>
          <w:i/>
          <w:color w:val="000000" w:themeColor="text1"/>
        </w:rPr>
        <w:t>Dekreta o reformi crkvenih studija filozofije</w:t>
      </w:r>
      <w:r w:rsidRPr="00345191">
        <w:rPr>
          <w:color w:val="000000" w:themeColor="text1"/>
        </w:rPr>
        <w:t>.</w:t>
      </w:r>
    </w:p>
    <w:p w14:paraId="3E362B15" w14:textId="77777777" w:rsidR="0098547A" w:rsidRPr="00345191" w:rsidRDefault="00A578AD" w:rsidP="00427060">
      <w:pPr>
        <w:spacing w:after="28" w:line="245" w:lineRule="auto"/>
        <w:ind w:left="0" w:right="3" w:firstLine="283"/>
        <w:rPr>
          <w:color w:val="000000" w:themeColor="text1"/>
        </w:rPr>
      </w:pPr>
      <w:r w:rsidRPr="00345191">
        <w:rPr>
          <w:color w:val="000000" w:themeColor="text1"/>
        </w:rPr>
        <w:t xml:space="preserve">§ 3. U skladu s čl. 55. dokumenta </w:t>
      </w:r>
      <w:r w:rsidRPr="00345191">
        <w:rPr>
          <w:i/>
          <w:color w:val="000000" w:themeColor="text1"/>
        </w:rPr>
        <w:t>Provedbene odredbe Kongregacije za katolički odgoj za vjerno provođenje apostolske konstitucije Veritatis gaudium</w:t>
      </w:r>
      <w:r w:rsidRPr="00345191">
        <w:rPr>
          <w:color w:val="000000" w:themeColor="text1"/>
        </w:rPr>
        <w:t>, na Fakultetu se izvode sljedeći glavni predmeti:</w:t>
      </w:r>
    </w:p>
    <w:p w14:paraId="3F1FAC41" w14:textId="77777777" w:rsidR="0098547A" w:rsidRPr="00345191" w:rsidRDefault="00A578AD" w:rsidP="00427060">
      <w:pPr>
        <w:ind w:left="340" w:firstLine="0"/>
        <w:rPr>
          <w:color w:val="000000" w:themeColor="text1"/>
        </w:rPr>
      </w:pPr>
      <w:r w:rsidRPr="00345191">
        <w:rPr>
          <w:color w:val="000000" w:themeColor="text1"/>
        </w:rPr>
        <w:t>1. U prvom ciklusu:</w:t>
      </w:r>
    </w:p>
    <w:p w14:paraId="3D201B78" w14:textId="77777777" w:rsidR="0098547A" w:rsidRPr="00345191" w:rsidRDefault="00A578AD" w:rsidP="00427060">
      <w:pPr>
        <w:numPr>
          <w:ilvl w:val="0"/>
          <w:numId w:val="14"/>
        </w:numPr>
        <w:spacing w:after="0"/>
        <w:ind w:hanging="340"/>
        <w:rPr>
          <w:color w:val="000000" w:themeColor="text1"/>
        </w:rPr>
      </w:pPr>
      <w:r w:rsidRPr="00345191">
        <w:rPr>
          <w:color w:val="000000" w:themeColor="text1"/>
        </w:rPr>
        <w:t>filozofijski predmeti traženi za teologiju, tj. sustavna filozofija te povijest filozofije (antička, srednjovjekovna, moderna i suvremena). Sustavna filozofija sadrži: opći uvod u filozofiju, metafiziku, filozofiju prirode, filozofsku antropologiju, moralnu i političku filozofiju, logiku te filozofiju spoznaje.</w:t>
      </w:r>
    </w:p>
    <w:p w14:paraId="13CAACFA" w14:textId="77777777" w:rsidR="0098547A" w:rsidRPr="00345191" w:rsidRDefault="00A578AD" w:rsidP="00427060">
      <w:pPr>
        <w:numPr>
          <w:ilvl w:val="0"/>
          <w:numId w:val="14"/>
        </w:numPr>
        <w:ind w:hanging="340"/>
        <w:rPr>
          <w:color w:val="000000" w:themeColor="text1"/>
        </w:rPr>
      </w:pPr>
      <w:r w:rsidRPr="00345191">
        <w:rPr>
          <w:color w:val="000000" w:themeColor="text1"/>
        </w:rPr>
        <w:t>Glavni predmeti iz teologije su:</w:t>
      </w:r>
    </w:p>
    <w:p w14:paraId="615AB940" w14:textId="77777777" w:rsidR="0098547A" w:rsidRPr="00345191" w:rsidRDefault="00A578AD" w:rsidP="00427060">
      <w:pPr>
        <w:numPr>
          <w:ilvl w:val="1"/>
          <w:numId w:val="14"/>
        </w:numPr>
        <w:ind w:firstLine="0"/>
        <w:rPr>
          <w:color w:val="000000" w:themeColor="text1"/>
        </w:rPr>
      </w:pPr>
      <w:r w:rsidRPr="00345191">
        <w:rPr>
          <w:color w:val="000000" w:themeColor="text1"/>
        </w:rPr>
        <w:t>Sveto pismo, uvod i egzegeza,</w:t>
      </w:r>
    </w:p>
    <w:p w14:paraId="7081C28F" w14:textId="77777777" w:rsidR="0098547A" w:rsidRPr="00345191" w:rsidRDefault="00A578AD" w:rsidP="00427060">
      <w:pPr>
        <w:numPr>
          <w:ilvl w:val="1"/>
          <w:numId w:val="14"/>
        </w:numPr>
        <w:ind w:firstLine="0"/>
        <w:rPr>
          <w:color w:val="000000" w:themeColor="text1"/>
        </w:rPr>
      </w:pPr>
      <w:r w:rsidRPr="00345191">
        <w:rPr>
          <w:color w:val="000000" w:themeColor="text1"/>
        </w:rPr>
        <w:t xml:space="preserve">Temeljno bogoslovlje te ekumenizam i nekršćanske religije, </w:t>
      </w:r>
    </w:p>
    <w:p w14:paraId="3D11E0E2" w14:textId="77777777" w:rsidR="0098547A" w:rsidRPr="00345191" w:rsidRDefault="00A578AD" w:rsidP="00427060">
      <w:pPr>
        <w:numPr>
          <w:ilvl w:val="1"/>
          <w:numId w:val="14"/>
        </w:numPr>
        <w:ind w:firstLine="0"/>
        <w:rPr>
          <w:color w:val="000000" w:themeColor="text1"/>
        </w:rPr>
      </w:pPr>
      <w:r w:rsidRPr="00345191">
        <w:rPr>
          <w:color w:val="000000" w:themeColor="text1"/>
        </w:rPr>
        <w:t>Dogmatsko bogoslovlje,</w:t>
      </w:r>
    </w:p>
    <w:p w14:paraId="71ED1E88" w14:textId="77777777" w:rsidR="0098547A" w:rsidRPr="00345191" w:rsidRDefault="00A578AD" w:rsidP="00427060">
      <w:pPr>
        <w:numPr>
          <w:ilvl w:val="1"/>
          <w:numId w:val="14"/>
        </w:numPr>
        <w:ind w:firstLine="0"/>
        <w:rPr>
          <w:color w:val="000000" w:themeColor="text1"/>
        </w:rPr>
      </w:pPr>
      <w:r w:rsidRPr="00345191">
        <w:rPr>
          <w:color w:val="000000" w:themeColor="text1"/>
        </w:rPr>
        <w:t xml:space="preserve">Moralno bogoslovlje i duhovnost, </w:t>
      </w:r>
    </w:p>
    <w:p w14:paraId="30B93ED8" w14:textId="77777777" w:rsidR="0098547A" w:rsidRPr="00345191" w:rsidRDefault="00A578AD" w:rsidP="00427060">
      <w:pPr>
        <w:numPr>
          <w:ilvl w:val="1"/>
          <w:numId w:val="14"/>
        </w:numPr>
        <w:ind w:firstLine="0"/>
        <w:rPr>
          <w:color w:val="000000" w:themeColor="text1"/>
        </w:rPr>
      </w:pPr>
      <w:r w:rsidRPr="00345191">
        <w:rPr>
          <w:color w:val="000000" w:themeColor="text1"/>
        </w:rPr>
        <w:t>Pastoralno bogoslovlje,</w:t>
      </w:r>
    </w:p>
    <w:p w14:paraId="4DACACA0" w14:textId="77777777" w:rsidR="0098547A" w:rsidRPr="00345191" w:rsidRDefault="00A578AD" w:rsidP="00427060">
      <w:pPr>
        <w:numPr>
          <w:ilvl w:val="1"/>
          <w:numId w:val="14"/>
        </w:numPr>
        <w:ind w:firstLine="0"/>
        <w:rPr>
          <w:color w:val="000000" w:themeColor="text1"/>
        </w:rPr>
      </w:pPr>
      <w:r w:rsidRPr="00345191">
        <w:rPr>
          <w:color w:val="000000" w:themeColor="text1"/>
        </w:rPr>
        <w:t xml:space="preserve">Liturgika, </w:t>
      </w:r>
    </w:p>
    <w:p w14:paraId="079E8A01" w14:textId="77777777" w:rsidR="00CE171C" w:rsidRDefault="00A578AD" w:rsidP="00427060">
      <w:pPr>
        <w:numPr>
          <w:ilvl w:val="1"/>
          <w:numId w:val="14"/>
        </w:numPr>
        <w:ind w:firstLine="0"/>
        <w:rPr>
          <w:color w:val="000000" w:themeColor="text1"/>
        </w:rPr>
      </w:pPr>
      <w:r w:rsidRPr="00345191">
        <w:rPr>
          <w:color w:val="000000" w:themeColor="text1"/>
        </w:rPr>
        <w:t>Crkvena povijes</w:t>
      </w:r>
      <w:r w:rsidR="00CE171C">
        <w:rPr>
          <w:color w:val="000000" w:themeColor="text1"/>
        </w:rPr>
        <w:t>t, patrologija i arheologija,</w:t>
      </w:r>
    </w:p>
    <w:p w14:paraId="74674CE4" w14:textId="22ADFBB8" w:rsidR="0098547A" w:rsidRPr="00345191" w:rsidRDefault="00A578AD" w:rsidP="00427060">
      <w:pPr>
        <w:numPr>
          <w:ilvl w:val="1"/>
          <w:numId w:val="14"/>
        </w:numPr>
        <w:ind w:firstLine="0"/>
        <w:rPr>
          <w:color w:val="000000" w:themeColor="text1"/>
        </w:rPr>
      </w:pPr>
      <w:r w:rsidRPr="00345191">
        <w:rPr>
          <w:color w:val="000000" w:themeColor="text1"/>
        </w:rPr>
        <w:t>Kanonsko pravo.</w:t>
      </w:r>
    </w:p>
    <w:p w14:paraId="39FDADB5" w14:textId="77777777" w:rsidR="0098547A" w:rsidRPr="00345191" w:rsidRDefault="00A578AD" w:rsidP="00427060">
      <w:pPr>
        <w:ind w:left="-15"/>
        <w:rPr>
          <w:color w:val="000000" w:themeColor="text1"/>
        </w:rPr>
      </w:pPr>
      <w:r w:rsidRPr="00345191">
        <w:rPr>
          <w:color w:val="000000" w:themeColor="text1"/>
        </w:rPr>
        <w:t xml:space="preserve">§ 4. Tu pripadaju i pomoćni predmeti koji su propisani Uredbom o svećeničkom odgoju i obrazovanju kao i posebnom odredbom ordinarija. </w:t>
      </w:r>
    </w:p>
    <w:p w14:paraId="53FDBB5D" w14:textId="334AA26D" w:rsidR="0098547A" w:rsidRPr="00345191" w:rsidRDefault="00A578AD" w:rsidP="00427060">
      <w:pPr>
        <w:ind w:left="-15"/>
        <w:rPr>
          <w:color w:val="000000" w:themeColor="text1"/>
        </w:rPr>
      </w:pPr>
      <w:r w:rsidRPr="00345191">
        <w:rPr>
          <w:color w:val="000000" w:themeColor="text1"/>
        </w:rPr>
        <w:t>§ 5. Obvezni pomoćni predmeti čine najmanje 10% studijskoga programa i omogućuju bolje razumijevanje te lakše usvajanje sadržaja glavnih filozofsko-teoloških predmeta.</w:t>
      </w:r>
    </w:p>
    <w:p w14:paraId="4809CAFB" w14:textId="6235626C" w:rsidR="0098547A" w:rsidRPr="00345191" w:rsidRDefault="00A578AD" w:rsidP="00427060">
      <w:pPr>
        <w:ind w:left="-15"/>
        <w:rPr>
          <w:color w:val="000000" w:themeColor="text1"/>
        </w:rPr>
      </w:pPr>
      <w:r w:rsidRPr="00345191">
        <w:rPr>
          <w:color w:val="000000" w:themeColor="text1"/>
        </w:rPr>
        <w:t xml:space="preserve">§ 6. Izborni predmeti čine najmanje 10% studijskoga programa i smjeraju produbljenju ili proširenju pojedinih sadržaja glavnih filozofsko-teoloških predmeta. </w:t>
      </w:r>
    </w:p>
    <w:p w14:paraId="3ABCE41D" w14:textId="3492877E" w:rsidR="0098547A" w:rsidRPr="00345191" w:rsidRDefault="00A578AD" w:rsidP="00427060">
      <w:pPr>
        <w:ind w:left="-15"/>
        <w:rPr>
          <w:color w:val="000000" w:themeColor="text1"/>
        </w:rPr>
      </w:pPr>
      <w:r w:rsidRPr="00345191">
        <w:rPr>
          <w:color w:val="000000" w:themeColor="text1"/>
        </w:rPr>
        <w:t>§ 7. Seminari</w:t>
      </w:r>
      <w:r w:rsidRPr="00345191">
        <w:rPr>
          <w:i/>
          <w:color w:val="000000" w:themeColor="text1"/>
        </w:rPr>
        <w:t xml:space="preserve"> </w:t>
      </w:r>
      <w:r w:rsidRPr="00345191">
        <w:rPr>
          <w:color w:val="000000" w:themeColor="text1"/>
        </w:rPr>
        <w:t xml:space="preserve">čine najmanje 5% studijskoga programa, a omogućuju usvajanje znanstveno-istraživačke metode rada i njezinu primjenu u izražavanju rezultata u pisanom obliku. </w:t>
      </w:r>
    </w:p>
    <w:p w14:paraId="4DEFA506" w14:textId="77777777" w:rsidR="00345191" w:rsidRDefault="00345191" w:rsidP="00427060">
      <w:pPr>
        <w:pStyle w:val="Naslov2"/>
        <w:spacing w:after="107"/>
        <w:ind w:left="132" w:right="127"/>
        <w:rPr>
          <w:color w:val="000000" w:themeColor="text1"/>
        </w:rPr>
      </w:pPr>
    </w:p>
    <w:p w14:paraId="7B87F9B5" w14:textId="11EBCC8D" w:rsidR="0098547A" w:rsidRPr="00345191" w:rsidRDefault="00A578AD" w:rsidP="00427060">
      <w:pPr>
        <w:pStyle w:val="Naslov2"/>
        <w:spacing w:after="107"/>
        <w:ind w:left="132" w:right="127"/>
        <w:rPr>
          <w:color w:val="000000" w:themeColor="text1"/>
        </w:rPr>
      </w:pPr>
      <w:bookmarkStart w:id="39" w:name="_Toc191972081"/>
      <w:r w:rsidRPr="00345191">
        <w:rPr>
          <w:color w:val="000000" w:themeColor="text1"/>
        </w:rPr>
        <w:t xml:space="preserve">4. </w:t>
      </w:r>
      <w:r w:rsidR="00194D3E" w:rsidRPr="00345191">
        <w:rPr>
          <w:color w:val="000000" w:themeColor="text1"/>
        </w:rPr>
        <w:t xml:space="preserve">Sveučilišni </w:t>
      </w:r>
      <w:r w:rsidRPr="00345191">
        <w:rPr>
          <w:color w:val="000000" w:themeColor="text1"/>
        </w:rPr>
        <w:t>doktorski studij</w:t>
      </w:r>
      <w:bookmarkEnd w:id="39"/>
      <w:r w:rsidRPr="00345191">
        <w:rPr>
          <w:color w:val="000000" w:themeColor="text1"/>
        </w:rPr>
        <w:t xml:space="preserve"> </w:t>
      </w:r>
    </w:p>
    <w:p w14:paraId="2996F6A5" w14:textId="77777777" w:rsidR="00C35FE6" w:rsidRPr="00345191" w:rsidRDefault="00A578AD" w:rsidP="00B44215">
      <w:pPr>
        <w:spacing w:before="240" w:after="54" w:line="254" w:lineRule="auto"/>
        <w:ind w:left="132" w:right="127" w:hanging="10"/>
        <w:jc w:val="center"/>
        <w:rPr>
          <w:color w:val="000000" w:themeColor="text1"/>
        </w:rPr>
      </w:pPr>
      <w:r w:rsidRPr="00345191">
        <w:rPr>
          <w:b/>
          <w:color w:val="000000" w:themeColor="text1"/>
        </w:rPr>
        <w:t xml:space="preserve">Članak </w:t>
      </w:r>
      <w:r w:rsidR="009314C9" w:rsidRPr="00345191">
        <w:rPr>
          <w:b/>
          <w:color w:val="000000" w:themeColor="text1"/>
        </w:rPr>
        <w:t>45</w:t>
      </w:r>
      <w:r w:rsidRPr="00345191">
        <w:rPr>
          <w:b/>
          <w:color w:val="000000" w:themeColor="text1"/>
        </w:rPr>
        <w:t>.</w:t>
      </w:r>
    </w:p>
    <w:p w14:paraId="4E96610E" w14:textId="1AC2A356" w:rsidR="00C35FE6" w:rsidRPr="00345191" w:rsidRDefault="0056709E" w:rsidP="00427060">
      <w:pPr>
        <w:spacing w:after="54" w:line="254" w:lineRule="auto"/>
        <w:ind w:left="132" w:right="127" w:hanging="10"/>
        <w:rPr>
          <w:color w:val="000000" w:themeColor="text1"/>
        </w:rPr>
      </w:pPr>
      <w:r w:rsidRPr="00345191">
        <w:rPr>
          <w:color w:val="000000" w:themeColor="text1"/>
        </w:rPr>
        <w:tab/>
      </w:r>
      <w:r w:rsidRPr="00345191">
        <w:rPr>
          <w:color w:val="000000" w:themeColor="text1"/>
        </w:rPr>
        <w:tab/>
      </w:r>
      <w:r w:rsidR="00A578AD" w:rsidRPr="00345191">
        <w:rPr>
          <w:color w:val="000000" w:themeColor="text1"/>
        </w:rPr>
        <w:t xml:space="preserve">§ 1. Drugi i treći ciklus </w:t>
      </w:r>
      <w:r w:rsidR="00194D3E" w:rsidRPr="00345191">
        <w:rPr>
          <w:color w:val="000000" w:themeColor="text1"/>
        </w:rPr>
        <w:t>Sveučilišnoga doktorskog</w:t>
      </w:r>
      <w:r w:rsidR="00A578AD" w:rsidRPr="00345191">
        <w:rPr>
          <w:color w:val="000000" w:themeColor="text1"/>
        </w:rPr>
        <w:t xml:space="preserve"> studija ukupno traje tri godine ili šest semestara.</w:t>
      </w:r>
    </w:p>
    <w:p w14:paraId="49F60159" w14:textId="10F3DDFE" w:rsidR="00C35FE6" w:rsidRPr="00345191" w:rsidRDefault="0056709E" w:rsidP="00427060">
      <w:pPr>
        <w:spacing w:after="54" w:line="254" w:lineRule="auto"/>
        <w:ind w:left="132" w:right="127" w:hanging="10"/>
        <w:rPr>
          <w:color w:val="000000" w:themeColor="text1"/>
        </w:rPr>
      </w:pPr>
      <w:r w:rsidRPr="00345191">
        <w:rPr>
          <w:color w:val="000000" w:themeColor="text1"/>
        </w:rPr>
        <w:tab/>
      </w:r>
      <w:r w:rsidRPr="00345191">
        <w:rPr>
          <w:color w:val="000000" w:themeColor="text1"/>
        </w:rPr>
        <w:tab/>
      </w:r>
      <w:r w:rsidR="00A578AD" w:rsidRPr="00345191">
        <w:rPr>
          <w:color w:val="000000" w:themeColor="text1"/>
        </w:rPr>
        <w:t xml:space="preserve">§ </w:t>
      </w:r>
      <w:r w:rsidR="00C35FE6" w:rsidRPr="00345191">
        <w:rPr>
          <w:color w:val="000000" w:themeColor="text1"/>
        </w:rPr>
        <w:t>2</w:t>
      </w:r>
      <w:r w:rsidR="00A578AD" w:rsidRPr="00345191">
        <w:rPr>
          <w:color w:val="000000" w:themeColor="text1"/>
        </w:rPr>
        <w:t>. Završetkom drugog ciklusa postiže se licencijat</w:t>
      </w:r>
      <w:r w:rsidR="00C35FE6" w:rsidRPr="00345191">
        <w:rPr>
          <w:color w:val="000000" w:themeColor="text1"/>
        </w:rPr>
        <w:t xml:space="preserve"> u skladu s kanonskim propisima</w:t>
      </w:r>
      <w:r w:rsidR="00A578AD" w:rsidRPr="00345191">
        <w:rPr>
          <w:color w:val="000000" w:themeColor="text1"/>
        </w:rPr>
        <w:t>.</w:t>
      </w:r>
    </w:p>
    <w:p w14:paraId="536A5E8F" w14:textId="48824081" w:rsidR="0056709E" w:rsidRPr="00345191" w:rsidRDefault="0056709E" w:rsidP="00427060">
      <w:pPr>
        <w:spacing w:after="54" w:line="254" w:lineRule="auto"/>
        <w:ind w:left="132" w:right="127" w:hanging="10"/>
        <w:rPr>
          <w:color w:val="000000" w:themeColor="text1"/>
        </w:rPr>
      </w:pPr>
      <w:r w:rsidRPr="00345191">
        <w:rPr>
          <w:color w:val="000000" w:themeColor="text1"/>
        </w:rPr>
        <w:tab/>
      </w:r>
      <w:r w:rsidRPr="00345191">
        <w:rPr>
          <w:color w:val="000000" w:themeColor="text1"/>
        </w:rPr>
        <w:tab/>
        <w:t xml:space="preserve">§ 3. </w:t>
      </w:r>
      <w:r w:rsidR="00C35FE6" w:rsidRPr="00345191">
        <w:rPr>
          <w:color w:val="000000" w:themeColor="text1"/>
        </w:rPr>
        <w:t>Završetkom trećeg ciklusa postiže se doktorat iz znanstvenog područja humanističkih znanosti i znanstvenog polja teologije</w:t>
      </w:r>
      <w:r w:rsidRPr="00345191">
        <w:rPr>
          <w:color w:val="000000" w:themeColor="text1"/>
        </w:rPr>
        <w:t>.</w:t>
      </w:r>
    </w:p>
    <w:p w14:paraId="2050F905" w14:textId="77777777" w:rsidR="0056709E" w:rsidRPr="00345191" w:rsidRDefault="0056709E" w:rsidP="00427060">
      <w:pPr>
        <w:spacing w:after="79" w:line="254" w:lineRule="auto"/>
        <w:ind w:left="132" w:right="127" w:hanging="10"/>
        <w:jc w:val="center"/>
        <w:rPr>
          <w:b/>
          <w:color w:val="000000" w:themeColor="text1"/>
        </w:rPr>
      </w:pPr>
    </w:p>
    <w:p w14:paraId="21B25516" w14:textId="77777777" w:rsidR="0056709E" w:rsidRPr="00345191" w:rsidRDefault="00A578AD" w:rsidP="00427060">
      <w:pPr>
        <w:spacing w:after="79" w:line="254" w:lineRule="auto"/>
        <w:ind w:left="132" w:right="127" w:hanging="10"/>
        <w:jc w:val="center"/>
        <w:rPr>
          <w:color w:val="000000" w:themeColor="text1"/>
        </w:rPr>
      </w:pPr>
      <w:r w:rsidRPr="00345191">
        <w:rPr>
          <w:b/>
          <w:color w:val="000000" w:themeColor="text1"/>
        </w:rPr>
        <w:t xml:space="preserve">Članak </w:t>
      </w:r>
      <w:r w:rsidR="00380111" w:rsidRPr="00345191">
        <w:rPr>
          <w:b/>
          <w:color w:val="000000" w:themeColor="text1"/>
        </w:rPr>
        <w:t>4</w:t>
      </w:r>
      <w:r w:rsidR="009314C9" w:rsidRPr="00345191">
        <w:rPr>
          <w:b/>
          <w:color w:val="000000" w:themeColor="text1"/>
        </w:rPr>
        <w:t>6</w:t>
      </w:r>
      <w:r w:rsidRPr="00345191">
        <w:rPr>
          <w:b/>
          <w:color w:val="000000" w:themeColor="text1"/>
        </w:rPr>
        <w:t>.</w:t>
      </w:r>
    </w:p>
    <w:p w14:paraId="1DC28B58" w14:textId="77777777" w:rsidR="0056709E" w:rsidRPr="00345191" w:rsidRDefault="0056709E" w:rsidP="00427060">
      <w:pPr>
        <w:spacing w:after="0" w:line="254" w:lineRule="auto"/>
        <w:ind w:left="132" w:right="127" w:hanging="10"/>
        <w:rPr>
          <w:color w:val="000000" w:themeColor="text1"/>
        </w:rPr>
      </w:pPr>
      <w:r w:rsidRPr="00345191">
        <w:rPr>
          <w:color w:val="000000" w:themeColor="text1"/>
        </w:rPr>
        <w:tab/>
      </w:r>
      <w:r w:rsidRPr="00345191">
        <w:rPr>
          <w:color w:val="000000" w:themeColor="text1"/>
        </w:rPr>
        <w:tab/>
      </w:r>
      <w:r w:rsidR="00A578AD" w:rsidRPr="00345191">
        <w:rPr>
          <w:color w:val="000000" w:themeColor="text1"/>
        </w:rPr>
        <w:t xml:space="preserve">§ </w:t>
      </w:r>
      <w:r w:rsidRPr="00345191">
        <w:rPr>
          <w:color w:val="000000" w:themeColor="text1"/>
        </w:rPr>
        <w:t>1</w:t>
      </w:r>
      <w:r w:rsidR="00A578AD" w:rsidRPr="00345191">
        <w:rPr>
          <w:color w:val="000000" w:themeColor="text1"/>
        </w:rPr>
        <w:t xml:space="preserve">. </w:t>
      </w:r>
      <w:r w:rsidR="00C35FE6" w:rsidRPr="00345191">
        <w:rPr>
          <w:color w:val="000000" w:themeColor="text1"/>
        </w:rPr>
        <w:t>Postupak prijave, ocjene i obrane doktorskog rada uređuje se Statutom Sveučilišta, odnosno općim aktom Sveučilišta.</w:t>
      </w:r>
    </w:p>
    <w:p w14:paraId="2BEA5A36" w14:textId="2C5A66DB" w:rsidR="0056709E" w:rsidRPr="00345191" w:rsidRDefault="0056709E" w:rsidP="00427060">
      <w:pPr>
        <w:spacing w:after="0" w:line="254" w:lineRule="auto"/>
        <w:ind w:left="132" w:right="127" w:hanging="10"/>
        <w:rPr>
          <w:color w:val="000000" w:themeColor="text1"/>
        </w:rPr>
      </w:pPr>
      <w:r w:rsidRPr="00345191">
        <w:rPr>
          <w:color w:val="000000" w:themeColor="text1"/>
        </w:rPr>
        <w:tab/>
      </w:r>
      <w:r w:rsidRPr="00345191">
        <w:rPr>
          <w:color w:val="000000" w:themeColor="text1"/>
        </w:rPr>
        <w:tab/>
        <w:t>§ 2. Fakultet je dužan doktorski rad učiniti dostupnim javnosti objavom na mrežnim stranicama Fakulteta najmanje 30 dana prije dana obrane doktorskog rada.</w:t>
      </w:r>
    </w:p>
    <w:p w14:paraId="2328A099" w14:textId="551A897A" w:rsidR="0056709E" w:rsidRPr="00345191" w:rsidRDefault="0056709E" w:rsidP="00427060">
      <w:pPr>
        <w:spacing w:after="79" w:line="254" w:lineRule="auto"/>
        <w:ind w:left="132" w:right="127" w:hanging="10"/>
        <w:rPr>
          <w:color w:val="000000" w:themeColor="text1"/>
        </w:rPr>
      </w:pPr>
      <w:r w:rsidRPr="00345191">
        <w:rPr>
          <w:color w:val="000000" w:themeColor="text1"/>
        </w:rPr>
        <w:tab/>
      </w:r>
      <w:r w:rsidRPr="00345191">
        <w:rPr>
          <w:color w:val="000000" w:themeColor="text1"/>
        </w:rPr>
        <w:tab/>
        <w:t xml:space="preserve">§ 3. Fakultet je dužan objaviti doktorski rad u roku od 30 dana od dana obrane </w:t>
      </w:r>
      <w:r w:rsidR="008E6E4F" w:rsidRPr="00345191">
        <w:rPr>
          <w:color w:val="000000" w:themeColor="text1"/>
        </w:rPr>
        <w:t>na nacionalnom repozitoriju odnosno repozitoriju Fakulteta.</w:t>
      </w:r>
    </w:p>
    <w:p w14:paraId="7BCE0C0B" w14:textId="77777777" w:rsidR="00345191" w:rsidRDefault="00345191" w:rsidP="00427060">
      <w:pPr>
        <w:pStyle w:val="Naslov2"/>
        <w:spacing w:after="164"/>
        <w:ind w:left="132" w:right="127"/>
        <w:rPr>
          <w:color w:val="000000" w:themeColor="text1"/>
        </w:rPr>
      </w:pPr>
    </w:p>
    <w:p w14:paraId="369BAF5D" w14:textId="190BFBF8" w:rsidR="0098547A" w:rsidRPr="00345191" w:rsidRDefault="00A578AD" w:rsidP="00427060">
      <w:pPr>
        <w:pStyle w:val="Naslov2"/>
        <w:spacing w:after="164"/>
        <w:ind w:left="132" w:right="127"/>
        <w:rPr>
          <w:color w:val="000000" w:themeColor="text1"/>
        </w:rPr>
      </w:pPr>
      <w:bookmarkStart w:id="40" w:name="_Toc191972082"/>
      <w:r w:rsidRPr="00345191">
        <w:rPr>
          <w:color w:val="000000" w:themeColor="text1"/>
        </w:rPr>
        <w:t>5. Ispiti</w:t>
      </w:r>
      <w:bookmarkEnd w:id="40"/>
    </w:p>
    <w:p w14:paraId="0DA34972" w14:textId="6C05B457" w:rsidR="0098547A" w:rsidRPr="00345191" w:rsidRDefault="00A578AD" w:rsidP="00B44215">
      <w:pPr>
        <w:spacing w:before="240" w:after="54" w:line="254" w:lineRule="auto"/>
        <w:ind w:left="132" w:right="127" w:hanging="10"/>
        <w:jc w:val="center"/>
        <w:rPr>
          <w:color w:val="000000" w:themeColor="text1"/>
        </w:rPr>
      </w:pPr>
      <w:r w:rsidRPr="00345191">
        <w:rPr>
          <w:b/>
          <w:color w:val="000000" w:themeColor="text1"/>
        </w:rPr>
        <w:t xml:space="preserve">Članak </w:t>
      </w:r>
      <w:r w:rsidR="00380111" w:rsidRPr="00345191">
        <w:rPr>
          <w:b/>
          <w:color w:val="000000" w:themeColor="text1"/>
        </w:rPr>
        <w:t>4</w:t>
      </w:r>
      <w:r w:rsidR="009314C9" w:rsidRPr="00345191">
        <w:rPr>
          <w:b/>
          <w:color w:val="000000" w:themeColor="text1"/>
        </w:rPr>
        <w:t>7</w:t>
      </w:r>
      <w:r w:rsidRPr="00345191">
        <w:rPr>
          <w:b/>
          <w:color w:val="000000" w:themeColor="text1"/>
        </w:rPr>
        <w:t>.</w:t>
      </w:r>
    </w:p>
    <w:p w14:paraId="4C4558E7" w14:textId="77777777" w:rsidR="0098547A" w:rsidRPr="00345191" w:rsidRDefault="00A578AD" w:rsidP="00427060">
      <w:pPr>
        <w:ind w:left="-15"/>
        <w:rPr>
          <w:color w:val="000000" w:themeColor="text1"/>
        </w:rPr>
      </w:pPr>
      <w:r w:rsidRPr="00345191">
        <w:rPr>
          <w:color w:val="000000" w:themeColor="text1"/>
        </w:rPr>
        <w:t xml:space="preserve">§ 1. Znanje studenta i konačna ocjena utvrđuju se na ispitu, a znanje se može provjeravati i ocjenjivati i tijekom nastave kao i na kolokvijima. </w:t>
      </w:r>
    </w:p>
    <w:p w14:paraId="479E24B3" w14:textId="1476B2C8" w:rsidR="00345191" w:rsidRDefault="00A578AD" w:rsidP="00B44215">
      <w:pPr>
        <w:spacing w:after="195"/>
        <w:ind w:left="-15"/>
        <w:rPr>
          <w:b/>
          <w:color w:val="000000" w:themeColor="text1"/>
        </w:rPr>
      </w:pPr>
      <w:r w:rsidRPr="00345191">
        <w:rPr>
          <w:color w:val="000000" w:themeColor="text1"/>
        </w:rPr>
        <w:t>§ 2. Uspjeh na ispitu, ispitni rokovi, uvjeti i način pristupanja ispitima određuju se Statutom Sveučilišta i posebnim Pravilnikom.</w:t>
      </w:r>
    </w:p>
    <w:p w14:paraId="464AD6D1" w14:textId="50257248" w:rsidR="0098547A" w:rsidRPr="00345191" w:rsidRDefault="00A578AD" w:rsidP="00427060">
      <w:pPr>
        <w:spacing w:after="54" w:line="254" w:lineRule="auto"/>
        <w:ind w:left="132" w:right="127" w:hanging="10"/>
        <w:jc w:val="center"/>
        <w:rPr>
          <w:color w:val="000000" w:themeColor="text1"/>
        </w:rPr>
      </w:pPr>
      <w:r w:rsidRPr="00345191">
        <w:rPr>
          <w:b/>
          <w:color w:val="000000" w:themeColor="text1"/>
        </w:rPr>
        <w:t xml:space="preserve">Članak </w:t>
      </w:r>
      <w:r w:rsidR="00380111" w:rsidRPr="00345191">
        <w:rPr>
          <w:b/>
          <w:color w:val="000000" w:themeColor="text1"/>
        </w:rPr>
        <w:t>4</w:t>
      </w:r>
      <w:r w:rsidR="009314C9" w:rsidRPr="00345191">
        <w:rPr>
          <w:b/>
          <w:color w:val="000000" w:themeColor="text1"/>
        </w:rPr>
        <w:t>8</w:t>
      </w:r>
      <w:r w:rsidR="00380111" w:rsidRPr="00345191">
        <w:rPr>
          <w:b/>
          <w:color w:val="000000" w:themeColor="text1"/>
        </w:rPr>
        <w:t>.</w:t>
      </w:r>
    </w:p>
    <w:p w14:paraId="401FEEDC" w14:textId="77777777" w:rsidR="0098547A" w:rsidRPr="00345191" w:rsidRDefault="00A578AD" w:rsidP="00427060">
      <w:pPr>
        <w:ind w:left="-15"/>
        <w:rPr>
          <w:color w:val="000000" w:themeColor="text1"/>
        </w:rPr>
      </w:pPr>
      <w:r w:rsidRPr="00345191">
        <w:rPr>
          <w:color w:val="000000" w:themeColor="text1"/>
        </w:rPr>
        <w:t xml:space="preserve">Posebnim Pravilnikom Sveučilišta i Fakulteta pobliže se uređuju pravila o ispitima, postupak ponavljanja ispita, priznavanje ispita, način ispitivanja, žalba na ocjenu, sadržaj, način vođenja evidencije o ispitima, oblici osiguranja javnosti na ispitima i druga pitanja. </w:t>
      </w:r>
    </w:p>
    <w:p w14:paraId="32A448AE" w14:textId="77777777" w:rsidR="00345191" w:rsidRDefault="00345191" w:rsidP="00427060">
      <w:pPr>
        <w:pStyle w:val="Naslov2"/>
        <w:spacing w:after="107"/>
        <w:ind w:left="132" w:right="127"/>
        <w:rPr>
          <w:color w:val="000000" w:themeColor="text1"/>
        </w:rPr>
      </w:pPr>
    </w:p>
    <w:p w14:paraId="241B4D15" w14:textId="6BDDAF8B" w:rsidR="0098547A" w:rsidRPr="00345191" w:rsidRDefault="00A578AD" w:rsidP="00427060">
      <w:pPr>
        <w:pStyle w:val="Naslov2"/>
        <w:spacing w:after="107"/>
        <w:ind w:left="132" w:right="127"/>
        <w:rPr>
          <w:color w:val="000000" w:themeColor="text1"/>
        </w:rPr>
      </w:pPr>
      <w:bookmarkStart w:id="41" w:name="_Toc191972083"/>
      <w:r w:rsidRPr="00345191">
        <w:rPr>
          <w:color w:val="000000" w:themeColor="text1"/>
        </w:rPr>
        <w:t>6. Ostale odredbe</w:t>
      </w:r>
      <w:bookmarkEnd w:id="41"/>
    </w:p>
    <w:p w14:paraId="4668EC54" w14:textId="2E45ECCC" w:rsidR="0098547A" w:rsidRPr="00345191" w:rsidRDefault="00A578AD" w:rsidP="00B44215">
      <w:pPr>
        <w:spacing w:before="240" w:after="54" w:line="254" w:lineRule="auto"/>
        <w:ind w:left="132" w:right="127" w:hanging="10"/>
        <w:jc w:val="center"/>
        <w:rPr>
          <w:color w:val="000000" w:themeColor="text1"/>
        </w:rPr>
      </w:pPr>
      <w:r w:rsidRPr="00345191">
        <w:rPr>
          <w:b/>
          <w:color w:val="000000" w:themeColor="text1"/>
        </w:rPr>
        <w:t xml:space="preserve">Članak </w:t>
      </w:r>
      <w:r w:rsidR="00380111" w:rsidRPr="00345191">
        <w:rPr>
          <w:b/>
          <w:color w:val="000000" w:themeColor="text1"/>
        </w:rPr>
        <w:t>4</w:t>
      </w:r>
      <w:r w:rsidR="009314C9" w:rsidRPr="00345191">
        <w:rPr>
          <w:b/>
          <w:color w:val="000000" w:themeColor="text1"/>
        </w:rPr>
        <w:t>9</w:t>
      </w:r>
      <w:r w:rsidRPr="00345191">
        <w:rPr>
          <w:b/>
          <w:color w:val="000000" w:themeColor="text1"/>
        </w:rPr>
        <w:t xml:space="preserve">. </w:t>
      </w:r>
    </w:p>
    <w:p w14:paraId="423F3A37" w14:textId="77777777" w:rsidR="0098547A" w:rsidRPr="00345191" w:rsidRDefault="00A578AD" w:rsidP="00427060">
      <w:pPr>
        <w:spacing w:after="139"/>
        <w:ind w:left="-15"/>
        <w:rPr>
          <w:color w:val="000000" w:themeColor="text1"/>
        </w:rPr>
      </w:pPr>
      <w:r w:rsidRPr="00345191">
        <w:rPr>
          <w:color w:val="000000" w:themeColor="text1"/>
        </w:rPr>
        <w:t xml:space="preserve">Uvjeti za upis u pojedine godine, odnosno cikluse studija, studijski programi i njihove izmjene, izvedbeni plan nastave, radno opterećenje i obveze nastavnika i studenata, ispitni rokovi, način provođenja i ocjenjivanja ispita, žalbe na ocjenu, uređuju se posebnim Pravilnikom Fakulteta i drugim općim aktima Fakulteta i Sveučilišta. </w:t>
      </w:r>
    </w:p>
    <w:p w14:paraId="2C200857" w14:textId="77777777" w:rsidR="00345191" w:rsidRDefault="00345191" w:rsidP="00427060">
      <w:pPr>
        <w:spacing w:after="54" w:line="254" w:lineRule="auto"/>
        <w:ind w:left="132" w:right="127" w:hanging="10"/>
        <w:jc w:val="center"/>
        <w:rPr>
          <w:b/>
          <w:color w:val="000000" w:themeColor="text1"/>
        </w:rPr>
      </w:pPr>
    </w:p>
    <w:p w14:paraId="0EA938CF" w14:textId="34012CCA" w:rsidR="0098547A" w:rsidRPr="00345191" w:rsidRDefault="00A578AD" w:rsidP="00427060">
      <w:pPr>
        <w:spacing w:after="54" w:line="254" w:lineRule="auto"/>
        <w:ind w:left="132" w:right="127" w:hanging="10"/>
        <w:jc w:val="center"/>
        <w:rPr>
          <w:color w:val="000000" w:themeColor="text1"/>
        </w:rPr>
      </w:pPr>
      <w:r w:rsidRPr="00345191">
        <w:rPr>
          <w:b/>
          <w:color w:val="000000" w:themeColor="text1"/>
        </w:rPr>
        <w:t xml:space="preserve">Članak </w:t>
      </w:r>
      <w:r w:rsidR="009314C9" w:rsidRPr="00345191">
        <w:rPr>
          <w:b/>
          <w:color w:val="000000" w:themeColor="text1"/>
        </w:rPr>
        <w:t>50</w:t>
      </w:r>
      <w:r w:rsidRPr="00345191">
        <w:rPr>
          <w:b/>
          <w:color w:val="000000" w:themeColor="text1"/>
        </w:rPr>
        <w:t>.</w:t>
      </w:r>
    </w:p>
    <w:p w14:paraId="0CF51519" w14:textId="77777777" w:rsidR="0098547A" w:rsidRPr="00345191" w:rsidRDefault="00A578AD" w:rsidP="00427060">
      <w:pPr>
        <w:ind w:left="-15"/>
        <w:rPr>
          <w:color w:val="000000" w:themeColor="text1"/>
        </w:rPr>
      </w:pPr>
      <w:r w:rsidRPr="00345191">
        <w:rPr>
          <w:color w:val="000000" w:themeColor="text1"/>
        </w:rPr>
        <w:t>§ 1. Završne su isprave o studiju javne, a uređuju se oblikom i sadržajem u skladu s važećim kanonskim i civilnim propisima.</w:t>
      </w:r>
    </w:p>
    <w:p w14:paraId="313726E4" w14:textId="77777777" w:rsidR="0098547A" w:rsidRPr="00345191" w:rsidRDefault="00A578AD" w:rsidP="00427060">
      <w:pPr>
        <w:ind w:left="-15"/>
        <w:rPr>
          <w:color w:val="000000" w:themeColor="text1"/>
        </w:rPr>
      </w:pPr>
      <w:r w:rsidRPr="00345191">
        <w:rPr>
          <w:color w:val="000000" w:themeColor="text1"/>
        </w:rPr>
        <w:t>§ 2. Diplome, svjedodžbe i potvrde koje izdaju Sveučilište, znanstveno-nastavne, umjetničko-nastavne i nastavne sastavnice javne su isprave, koje se izdaju na hrvatskom jeziku, a na poseban zahtjev studenta mogu se izdati i na stranom jeziku, uz plaćanje odgovarajuće naknade koju utvrđuju Sveučilište, odnosno sastavnice Sveučilišta svojim aktima.</w:t>
      </w:r>
    </w:p>
    <w:p w14:paraId="2BDBC542" w14:textId="1820AE98" w:rsidR="0098547A" w:rsidRPr="00345191" w:rsidRDefault="00A578AD" w:rsidP="00B44215">
      <w:pPr>
        <w:pStyle w:val="Naslov2"/>
        <w:spacing w:before="240" w:after="107"/>
        <w:ind w:left="132" w:right="127"/>
        <w:rPr>
          <w:color w:val="000000" w:themeColor="text1"/>
        </w:rPr>
      </w:pPr>
      <w:bookmarkStart w:id="42" w:name="_Toc191972084"/>
      <w:r w:rsidRPr="00345191">
        <w:rPr>
          <w:color w:val="000000" w:themeColor="text1"/>
        </w:rPr>
        <w:t>7. Pastoralna godina</w:t>
      </w:r>
      <w:bookmarkEnd w:id="42"/>
    </w:p>
    <w:p w14:paraId="292B32F2" w14:textId="627CD173" w:rsidR="0098547A" w:rsidRPr="00345191" w:rsidRDefault="00A578AD" w:rsidP="00B44215">
      <w:pPr>
        <w:spacing w:before="240" w:after="54" w:line="254" w:lineRule="auto"/>
        <w:ind w:left="132" w:right="127" w:hanging="10"/>
        <w:jc w:val="center"/>
        <w:rPr>
          <w:color w:val="000000" w:themeColor="text1"/>
        </w:rPr>
      </w:pPr>
      <w:r w:rsidRPr="00345191">
        <w:rPr>
          <w:b/>
          <w:color w:val="000000" w:themeColor="text1"/>
        </w:rPr>
        <w:t xml:space="preserve">Članak </w:t>
      </w:r>
      <w:r w:rsidR="00380111" w:rsidRPr="00345191">
        <w:rPr>
          <w:b/>
          <w:color w:val="000000" w:themeColor="text1"/>
        </w:rPr>
        <w:t>5</w:t>
      </w:r>
      <w:r w:rsidR="009314C9" w:rsidRPr="00345191">
        <w:rPr>
          <w:b/>
          <w:color w:val="000000" w:themeColor="text1"/>
        </w:rPr>
        <w:t>1</w:t>
      </w:r>
      <w:r w:rsidRPr="00345191">
        <w:rPr>
          <w:b/>
          <w:color w:val="000000" w:themeColor="text1"/>
        </w:rPr>
        <w:t>.</w:t>
      </w:r>
    </w:p>
    <w:p w14:paraId="794E29B4" w14:textId="77777777" w:rsidR="0098547A" w:rsidRPr="00345191" w:rsidRDefault="00A578AD" w:rsidP="00427060">
      <w:pPr>
        <w:ind w:left="-15"/>
        <w:rPr>
          <w:color w:val="000000" w:themeColor="text1"/>
        </w:rPr>
      </w:pPr>
      <w:r w:rsidRPr="00345191">
        <w:rPr>
          <w:color w:val="000000" w:themeColor="text1"/>
        </w:rPr>
        <w:t xml:space="preserve">§ 1. U svrhu cjelovite pastoralne formacije kandidata za prezbiterat Fakultet može, u suradnji s Ordinarijatom, izvoditi program studija „pastoralne godine“, prema odredbi apostolske konstitucije </w:t>
      </w:r>
      <w:r w:rsidRPr="00345191">
        <w:rPr>
          <w:i/>
          <w:color w:val="000000" w:themeColor="text1"/>
        </w:rPr>
        <w:t xml:space="preserve">Veritatis gaudium </w:t>
      </w:r>
      <w:r w:rsidRPr="00345191">
        <w:rPr>
          <w:color w:val="000000" w:themeColor="text1"/>
        </w:rPr>
        <w:t>(čl. 76, st. 2.)</w:t>
      </w:r>
    </w:p>
    <w:p w14:paraId="46A2DCA5" w14:textId="77777777" w:rsidR="0098547A" w:rsidRPr="00345191" w:rsidRDefault="00A578AD" w:rsidP="00427060">
      <w:pPr>
        <w:spacing w:after="264"/>
        <w:ind w:left="-15"/>
        <w:rPr>
          <w:color w:val="000000" w:themeColor="text1"/>
        </w:rPr>
      </w:pPr>
      <w:r w:rsidRPr="00345191">
        <w:rPr>
          <w:color w:val="000000" w:themeColor="text1"/>
        </w:rPr>
        <w:t>§ 2. Nakon završenog programa pastoralne godine kandidatu za prezbiterat može se izdati odgovarajuća diploma.</w:t>
      </w:r>
    </w:p>
    <w:p w14:paraId="14870331" w14:textId="77777777" w:rsidR="00345191" w:rsidRDefault="00345191" w:rsidP="00427060">
      <w:pPr>
        <w:pStyle w:val="Naslov1"/>
        <w:spacing w:after="33"/>
        <w:ind w:left="18" w:right="13"/>
        <w:rPr>
          <w:color w:val="000000" w:themeColor="text1"/>
        </w:rPr>
      </w:pPr>
    </w:p>
    <w:p w14:paraId="70F78253" w14:textId="6804A050" w:rsidR="0098547A" w:rsidRPr="00345191" w:rsidRDefault="00A578AD" w:rsidP="00427060">
      <w:pPr>
        <w:pStyle w:val="Naslov1"/>
        <w:spacing w:after="33"/>
        <w:ind w:left="18" w:right="13"/>
        <w:rPr>
          <w:color w:val="000000" w:themeColor="text1"/>
        </w:rPr>
      </w:pPr>
      <w:bookmarkStart w:id="43" w:name="_Toc191972085"/>
      <w:r w:rsidRPr="00345191">
        <w:rPr>
          <w:color w:val="000000" w:themeColor="text1"/>
        </w:rPr>
        <w:t>VII. AKADEMSKI STUPNJEVI I NAZIVI</w:t>
      </w:r>
      <w:bookmarkEnd w:id="43"/>
    </w:p>
    <w:p w14:paraId="624FA8EE" w14:textId="40E56E12" w:rsidR="0098547A" w:rsidRPr="00345191" w:rsidRDefault="00A578AD" w:rsidP="00B44215">
      <w:pPr>
        <w:pStyle w:val="Naslov2"/>
        <w:spacing w:before="240" w:after="107"/>
        <w:ind w:left="132" w:right="127"/>
        <w:rPr>
          <w:color w:val="000000" w:themeColor="text1"/>
        </w:rPr>
      </w:pPr>
      <w:bookmarkStart w:id="44" w:name="_Toc191972086"/>
      <w:r w:rsidRPr="00345191">
        <w:rPr>
          <w:color w:val="000000" w:themeColor="text1"/>
        </w:rPr>
        <w:t>1. Akademski stupnjevi</w:t>
      </w:r>
      <w:bookmarkEnd w:id="44"/>
    </w:p>
    <w:p w14:paraId="25109931" w14:textId="56CC3FB3" w:rsidR="0098547A" w:rsidRPr="00345191" w:rsidRDefault="00A578AD" w:rsidP="00B44215">
      <w:pPr>
        <w:spacing w:before="240" w:after="54" w:line="254" w:lineRule="auto"/>
        <w:ind w:left="132" w:right="127" w:hanging="10"/>
        <w:jc w:val="center"/>
        <w:rPr>
          <w:color w:val="000000" w:themeColor="text1"/>
        </w:rPr>
      </w:pPr>
      <w:r w:rsidRPr="00345191">
        <w:rPr>
          <w:b/>
          <w:color w:val="000000" w:themeColor="text1"/>
        </w:rPr>
        <w:t>Članak</w:t>
      </w:r>
      <w:r w:rsidR="00380111" w:rsidRPr="00345191">
        <w:rPr>
          <w:b/>
          <w:color w:val="000000" w:themeColor="text1"/>
        </w:rPr>
        <w:t xml:space="preserve"> 5</w:t>
      </w:r>
      <w:r w:rsidR="009314C9" w:rsidRPr="00345191">
        <w:rPr>
          <w:b/>
          <w:color w:val="000000" w:themeColor="text1"/>
        </w:rPr>
        <w:t>2</w:t>
      </w:r>
      <w:r w:rsidRPr="00345191">
        <w:rPr>
          <w:b/>
          <w:color w:val="000000" w:themeColor="text1"/>
        </w:rPr>
        <w:t>.</w:t>
      </w:r>
    </w:p>
    <w:p w14:paraId="08D1A167" w14:textId="77777777" w:rsidR="0098547A" w:rsidRPr="00345191" w:rsidRDefault="00A578AD" w:rsidP="00427060">
      <w:pPr>
        <w:ind w:left="-15"/>
        <w:rPr>
          <w:color w:val="000000" w:themeColor="text1"/>
        </w:rPr>
      </w:pPr>
      <w:r w:rsidRPr="00345191">
        <w:rPr>
          <w:color w:val="000000" w:themeColor="text1"/>
        </w:rPr>
        <w:t xml:space="preserve">§ 1. U skladu sa čl. 47. apostolske konstitucije </w:t>
      </w:r>
      <w:r w:rsidRPr="00345191">
        <w:rPr>
          <w:i/>
          <w:color w:val="000000" w:themeColor="text1"/>
        </w:rPr>
        <w:t xml:space="preserve">Veritatis gaudium </w:t>
      </w:r>
      <w:r w:rsidRPr="00345191">
        <w:rPr>
          <w:color w:val="000000" w:themeColor="text1"/>
        </w:rPr>
        <w:t>i propisima Zakona, Fakultet uime Svetoga Oca podjeljuje sljedeće akademske stupnjeve:</w:t>
      </w:r>
    </w:p>
    <w:p w14:paraId="6D29B386" w14:textId="77777777" w:rsidR="0098547A" w:rsidRPr="00345191" w:rsidRDefault="00A578AD" w:rsidP="00427060">
      <w:pPr>
        <w:numPr>
          <w:ilvl w:val="0"/>
          <w:numId w:val="16"/>
        </w:numPr>
        <w:spacing w:after="0"/>
        <w:ind w:hanging="227"/>
        <w:rPr>
          <w:color w:val="000000" w:themeColor="text1"/>
        </w:rPr>
      </w:pPr>
      <w:r w:rsidRPr="00345191">
        <w:rPr>
          <w:i/>
          <w:color w:val="000000" w:themeColor="text1"/>
        </w:rPr>
        <w:lastRenderedPageBreak/>
        <w:t>magisterij u teologiji</w:t>
      </w:r>
      <w:r w:rsidRPr="00345191">
        <w:rPr>
          <w:color w:val="000000" w:themeColor="text1"/>
        </w:rPr>
        <w:t xml:space="preserve"> (</w:t>
      </w:r>
      <w:r w:rsidRPr="00345191">
        <w:rPr>
          <w:i/>
          <w:color w:val="000000" w:themeColor="text1"/>
        </w:rPr>
        <w:t>Baccalaureatus in Sacra Theologia</w:t>
      </w:r>
      <w:r w:rsidRPr="00345191">
        <w:rPr>
          <w:color w:val="000000" w:themeColor="text1"/>
        </w:rPr>
        <w:t>)</w:t>
      </w:r>
      <w:r w:rsidRPr="00345191">
        <w:rPr>
          <w:i/>
          <w:color w:val="000000" w:themeColor="text1"/>
        </w:rPr>
        <w:t xml:space="preserve"> </w:t>
      </w:r>
      <w:r w:rsidRPr="00345191">
        <w:rPr>
          <w:color w:val="000000" w:themeColor="text1"/>
        </w:rPr>
        <w:t xml:space="preserve">onim studentima koji su pohađali i završili petogodišnji institucionalni ciklus </w:t>
      </w:r>
      <w:r w:rsidR="00627F7F" w:rsidRPr="00345191">
        <w:rPr>
          <w:color w:val="000000" w:themeColor="text1"/>
        </w:rPr>
        <w:t xml:space="preserve">sveučilišnog </w:t>
      </w:r>
      <w:r w:rsidRPr="00345191">
        <w:rPr>
          <w:color w:val="000000" w:themeColor="text1"/>
        </w:rPr>
        <w:t>integriranoga filozofsko-teološkog studija i položili sve ispite predviđene studijskim programom uključujući završni, diplomski ispit,</w:t>
      </w:r>
    </w:p>
    <w:p w14:paraId="73D903FA" w14:textId="77777777" w:rsidR="0098547A" w:rsidRPr="00345191" w:rsidRDefault="00A578AD" w:rsidP="00427060">
      <w:pPr>
        <w:numPr>
          <w:ilvl w:val="0"/>
          <w:numId w:val="16"/>
        </w:numPr>
        <w:spacing w:after="0"/>
        <w:ind w:hanging="227"/>
        <w:rPr>
          <w:color w:val="000000" w:themeColor="text1"/>
        </w:rPr>
      </w:pPr>
      <w:r w:rsidRPr="00345191">
        <w:rPr>
          <w:i/>
          <w:color w:val="000000" w:themeColor="text1"/>
        </w:rPr>
        <w:t>licencijat u teologiji</w:t>
      </w:r>
      <w:r w:rsidRPr="00345191">
        <w:rPr>
          <w:color w:val="000000" w:themeColor="text1"/>
        </w:rPr>
        <w:t xml:space="preserve"> (</w:t>
      </w:r>
      <w:r w:rsidRPr="00345191">
        <w:rPr>
          <w:i/>
          <w:color w:val="000000" w:themeColor="text1"/>
        </w:rPr>
        <w:t>Licentiatus in Sacra Theologia</w:t>
      </w:r>
      <w:r w:rsidRPr="00345191">
        <w:rPr>
          <w:color w:val="000000" w:themeColor="text1"/>
        </w:rPr>
        <w:t>)</w:t>
      </w:r>
      <w:r w:rsidRPr="00345191">
        <w:rPr>
          <w:i/>
          <w:color w:val="000000" w:themeColor="text1"/>
        </w:rPr>
        <w:t xml:space="preserve"> </w:t>
      </w:r>
      <w:r w:rsidRPr="00345191">
        <w:rPr>
          <w:color w:val="000000" w:themeColor="text1"/>
        </w:rPr>
        <w:t xml:space="preserve">onim studentima koji su pohađali i završili dvogodišnji specijalistički ciklus, položili sve ispite predviđene studijskim programom uključujući završni, licencijatski ispit te uspješno javno obranili licencijatski rad, </w:t>
      </w:r>
    </w:p>
    <w:p w14:paraId="677A8807" w14:textId="77777777" w:rsidR="0098547A" w:rsidRPr="00345191" w:rsidRDefault="00A578AD" w:rsidP="00427060">
      <w:pPr>
        <w:numPr>
          <w:ilvl w:val="0"/>
          <w:numId w:val="16"/>
        </w:numPr>
        <w:ind w:hanging="227"/>
        <w:rPr>
          <w:color w:val="000000" w:themeColor="text1"/>
        </w:rPr>
      </w:pPr>
      <w:r w:rsidRPr="00345191">
        <w:rPr>
          <w:i/>
          <w:color w:val="000000" w:themeColor="text1"/>
        </w:rPr>
        <w:t>doktorat u teologiji</w:t>
      </w:r>
      <w:r w:rsidRPr="00345191">
        <w:rPr>
          <w:color w:val="000000" w:themeColor="text1"/>
        </w:rPr>
        <w:t xml:space="preserve"> (</w:t>
      </w:r>
      <w:r w:rsidRPr="00345191">
        <w:rPr>
          <w:i/>
          <w:color w:val="000000" w:themeColor="text1"/>
        </w:rPr>
        <w:t>Doctoratus in Sacra Theologia</w:t>
      </w:r>
      <w:r w:rsidRPr="00345191">
        <w:rPr>
          <w:color w:val="000000" w:themeColor="text1"/>
        </w:rPr>
        <w:t>)</w:t>
      </w:r>
      <w:r w:rsidRPr="00345191">
        <w:rPr>
          <w:i/>
          <w:color w:val="000000" w:themeColor="text1"/>
        </w:rPr>
        <w:t xml:space="preserve"> </w:t>
      </w:r>
      <w:r w:rsidRPr="00345191">
        <w:rPr>
          <w:color w:val="000000" w:themeColor="text1"/>
        </w:rPr>
        <w:t xml:space="preserve">onim studentima koji su završili doktorski ciklus, položili sve ispite predviđene studijskim programom, napisali i uspješno javno obranili doktorsku disertaciju i objavili je u cijelosti ili dijelom, u skladu s propisima ovog Statuta i posebnog Pravilnika. </w:t>
      </w:r>
    </w:p>
    <w:p w14:paraId="62C15845" w14:textId="77777777" w:rsidR="0098547A" w:rsidRPr="00345191" w:rsidRDefault="00A578AD" w:rsidP="00427060">
      <w:pPr>
        <w:spacing w:after="139"/>
        <w:ind w:left="-15"/>
        <w:rPr>
          <w:color w:val="000000" w:themeColor="text1"/>
        </w:rPr>
      </w:pPr>
      <w:r w:rsidRPr="00345191">
        <w:rPr>
          <w:color w:val="000000" w:themeColor="text1"/>
        </w:rPr>
        <w:t xml:space="preserve">§ 2. Akademski stupnjevi magisterija, licencijata i doktorata jednaki su kanonskim stupnjevima određenima u čl. 45.-52. apostolske konstitucije </w:t>
      </w:r>
      <w:r w:rsidRPr="00345191">
        <w:rPr>
          <w:i/>
          <w:color w:val="000000" w:themeColor="text1"/>
        </w:rPr>
        <w:t>Veritatis gaudium</w:t>
      </w:r>
      <w:r w:rsidRPr="00345191">
        <w:rPr>
          <w:color w:val="000000" w:themeColor="text1"/>
        </w:rPr>
        <w:t xml:space="preserve">. </w:t>
      </w:r>
    </w:p>
    <w:p w14:paraId="3B4E5B70" w14:textId="77777777" w:rsidR="00345191" w:rsidRDefault="00345191" w:rsidP="00427060">
      <w:pPr>
        <w:pStyle w:val="Naslov2"/>
        <w:ind w:left="2550" w:right="2545"/>
        <w:rPr>
          <w:color w:val="000000" w:themeColor="text1"/>
        </w:rPr>
      </w:pPr>
    </w:p>
    <w:p w14:paraId="2E644634" w14:textId="69B40C72" w:rsidR="0098547A" w:rsidRPr="00345191" w:rsidRDefault="00A578AD" w:rsidP="00427060">
      <w:pPr>
        <w:pStyle w:val="Naslov2"/>
        <w:ind w:left="2550" w:right="2545"/>
        <w:rPr>
          <w:color w:val="000000" w:themeColor="text1"/>
        </w:rPr>
      </w:pPr>
      <w:bookmarkStart w:id="45" w:name="_Toc191972087"/>
      <w:r w:rsidRPr="00345191">
        <w:rPr>
          <w:color w:val="000000" w:themeColor="text1"/>
        </w:rPr>
        <w:t>2. Akademski nazivi</w:t>
      </w:r>
      <w:bookmarkEnd w:id="45"/>
    </w:p>
    <w:p w14:paraId="57E60B63" w14:textId="57354677" w:rsidR="0098547A" w:rsidRPr="00345191" w:rsidRDefault="00A578AD" w:rsidP="00B44215">
      <w:pPr>
        <w:spacing w:before="240" w:after="54" w:line="254" w:lineRule="auto"/>
        <w:ind w:left="2550" w:right="2545" w:hanging="10"/>
        <w:jc w:val="center"/>
        <w:rPr>
          <w:color w:val="000000" w:themeColor="text1"/>
        </w:rPr>
      </w:pPr>
      <w:r w:rsidRPr="00345191">
        <w:rPr>
          <w:b/>
          <w:color w:val="000000" w:themeColor="text1"/>
        </w:rPr>
        <w:t xml:space="preserve">Članak </w:t>
      </w:r>
      <w:r w:rsidR="00380111" w:rsidRPr="00345191">
        <w:rPr>
          <w:b/>
          <w:color w:val="000000" w:themeColor="text1"/>
        </w:rPr>
        <w:t>5</w:t>
      </w:r>
      <w:r w:rsidR="009314C9" w:rsidRPr="00345191">
        <w:rPr>
          <w:b/>
          <w:color w:val="000000" w:themeColor="text1"/>
        </w:rPr>
        <w:t>3</w:t>
      </w:r>
      <w:r w:rsidRPr="00345191">
        <w:rPr>
          <w:b/>
          <w:color w:val="000000" w:themeColor="text1"/>
        </w:rPr>
        <w:t>.</w:t>
      </w:r>
    </w:p>
    <w:p w14:paraId="2F4FAE48" w14:textId="77777777" w:rsidR="0098547A" w:rsidRPr="00345191" w:rsidRDefault="00A578AD" w:rsidP="00427060">
      <w:pPr>
        <w:ind w:left="-15"/>
        <w:rPr>
          <w:color w:val="000000" w:themeColor="text1"/>
        </w:rPr>
      </w:pPr>
      <w:r w:rsidRPr="00345191">
        <w:rPr>
          <w:color w:val="000000" w:themeColor="text1"/>
        </w:rPr>
        <w:t xml:space="preserve">§ 1. Nakon završetka studija stječu se akademski nazivi i stupnjevi koji imaju </w:t>
      </w:r>
      <w:r w:rsidR="00E460E3" w:rsidRPr="00345191">
        <w:rPr>
          <w:color w:val="000000" w:themeColor="text1"/>
        </w:rPr>
        <w:t>crkveno pravnu</w:t>
      </w:r>
      <w:r w:rsidRPr="00345191">
        <w:rPr>
          <w:color w:val="000000" w:themeColor="text1"/>
        </w:rPr>
        <w:t xml:space="preserve"> i građanskopravnu vrijednost.</w:t>
      </w:r>
    </w:p>
    <w:p w14:paraId="1EDDC76A" w14:textId="77777777" w:rsidR="0098547A" w:rsidRPr="00345191" w:rsidRDefault="00A578AD" w:rsidP="00427060">
      <w:pPr>
        <w:ind w:left="-15"/>
        <w:rPr>
          <w:color w:val="000000" w:themeColor="text1"/>
        </w:rPr>
      </w:pPr>
      <w:r w:rsidRPr="00345191">
        <w:rPr>
          <w:color w:val="000000" w:themeColor="text1"/>
        </w:rPr>
        <w:t xml:space="preserve">§ 2. Nakon završetka </w:t>
      </w:r>
      <w:r w:rsidR="00E460E3" w:rsidRPr="00345191">
        <w:rPr>
          <w:color w:val="000000" w:themeColor="text1"/>
        </w:rPr>
        <w:t>Sveučilišnog i</w:t>
      </w:r>
      <w:r w:rsidRPr="00345191">
        <w:rPr>
          <w:color w:val="000000" w:themeColor="text1"/>
        </w:rPr>
        <w:t xml:space="preserve">ntegriranoga filozofsko-teološkog studija stječe se akademski naziv </w:t>
      </w:r>
      <w:r w:rsidR="00E460E3" w:rsidRPr="00345191">
        <w:rPr>
          <w:color w:val="000000" w:themeColor="text1"/>
        </w:rPr>
        <w:t xml:space="preserve">sveučilišni </w:t>
      </w:r>
      <w:r w:rsidRPr="00345191">
        <w:rPr>
          <w:color w:val="000000" w:themeColor="text1"/>
        </w:rPr>
        <w:t xml:space="preserve">magistar/magistra teologije. Kratica je tog naziva </w:t>
      </w:r>
      <w:r w:rsidR="00E460E3" w:rsidRPr="00345191">
        <w:rPr>
          <w:color w:val="000000" w:themeColor="text1"/>
        </w:rPr>
        <w:t xml:space="preserve">univ. </w:t>
      </w:r>
      <w:r w:rsidRPr="00345191">
        <w:rPr>
          <w:i/>
          <w:color w:val="000000" w:themeColor="text1"/>
        </w:rPr>
        <w:t>mag. theol.</w:t>
      </w:r>
      <w:r w:rsidRPr="00345191">
        <w:rPr>
          <w:color w:val="000000" w:themeColor="text1"/>
        </w:rPr>
        <w:t xml:space="preserve"> i stavlja se iza imena i prezimena osobe.</w:t>
      </w:r>
    </w:p>
    <w:p w14:paraId="3D37FD62" w14:textId="77777777" w:rsidR="0098547A" w:rsidRPr="00345191" w:rsidRDefault="00A578AD" w:rsidP="00427060">
      <w:pPr>
        <w:ind w:left="-15"/>
        <w:rPr>
          <w:color w:val="000000" w:themeColor="text1"/>
        </w:rPr>
      </w:pPr>
      <w:r w:rsidRPr="00345191">
        <w:rPr>
          <w:color w:val="000000" w:themeColor="text1"/>
        </w:rPr>
        <w:t xml:space="preserve">§ 3. Nakon javne obrane licencijatskog rada i polaganja završnoga licencijatskog ispita postiže se akademski stupanj licencijata iz teologije prema crkvenim propisima. Kratica je tog naziva </w:t>
      </w:r>
      <w:r w:rsidRPr="00345191">
        <w:rPr>
          <w:i/>
          <w:color w:val="000000" w:themeColor="text1"/>
        </w:rPr>
        <w:t>lic. theol.</w:t>
      </w:r>
      <w:r w:rsidRPr="00345191">
        <w:rPr>
          <w:color w:val="000000" w:themeColor="text1"/>
        </w:rPr>
        <w:t xml:space="preserve"> i stavlja se ispred imena i prezimena osobe.</w:t>
      </w:r>
    </w:p>
    <w:p w14:paraId="28006435" w14:textId="77777777" w:rsidR="0098547A" w:rsidRPr="00345191" w:rsidRDefault="00A578AD" w:rsidP="00427060">
      <w:pPr>
        <w:spacing w:after="139"/>
        <w:ind w:left="-15"/>
        <w:rPr>
          <w:color w:val="000000" w:themeColor="text1"/>
        </w:rPr>
      </w:pPr>
      <w:r w:rsidRPr="00345191">
        <w:rPr>
          <w:color w:val="000000" w:themeColor="text1"/>
        </w:rPr>
        <w:t xml:space="preserve">§ 4. Nakon završetka </w:t>
      </w:r>
      <w:r w:rsidR="00785EA2" w:rsidRPr="00345191">
        <w:rPr>
          <w:color w:val="000000" w:themeColor="text1"/>
        </w:rPr>
        <w:t>S</w:t>
      </w:r>
      <w:r w:rsidRPr="00345191">
        <w:rPr>
          <w:color w:val="000000" w:themeColor="text1"/>
        </w:rPr>
        <w:t>veučilišnoga doktorskog studija stječe se akademski stupanj doktora teologije</w:t>
      </w:r>
      <w:r w:rsidR="00785EA2" w:rsidRPr="00345191">
        <w:rPr>
          <w:color w:val="000000" w:themeColor="text1"/>
        </w:rPr>
        <w:t xml:space="preserve"> iz humanističkih znanosti</w:t>
      </w:r>
      <w:r w:rsidRPr="00345191">
        <w:rPr>
          <w:color w:val="000000" w:themeColor="text1"/>
        </w:rPr>
        <w:t xml:space="preserve">. Kratica je tog naziva </w:t>
      </w:r>
      <w:r w:rsidRPr="00345191">
        <w:rPr>
          <w:i/>
          <w:color w:val="000000" w:themeColor="text1"/>
        </w:rPr>
        <w:t>dr. sc.</w:t>
      </w:r>
      <w:r w:rsidR="00785EA2" w:rsidRPr="00345191">
        <w:rPr>
          <w:i/>
          <w:color w:val="000000" w:themeColor="text1"/>
        </w:rPr>
        <w:t xml:space="preserve"> human.</w:t>
      </w:r>
      <w:r w:rsidRPr="00345191">
        <w:rPr>
          <w:color w:val="000000" w:themeColor="text1"/>
        </w:rPr>
        <w:t xml:space="preserve"> i stavlja se ispred imena i prezimena osobe.</w:t>
      </w:r>
    </w:p>
    <w:p w14:paraId="77C9B666" w14:textId="77777777" w:rsidR="00345191" w:rsidRDefault="00345191" w:rsidP="00427060">
      <w:pPr>
        <w:pStyle w:val="Naslov2"/>
        <w:ind w:left="1355" w:right="1350"/>
        <w:rPr>
          <w:color w:val="000000" w:themeColor="text1"/>
        </w:rPr>
      </w:pPr>
    </w:p>
    <w:p w14:paraId="3211034C" w14:textId="74D057EB" w:rsidR="0098547A" w:rsidRPr="00345191" w:rsidRDefault="00A578AD" w:rsidP="00427060">
      <w:pPr>
        <w:pStyle w:val="Naslov2"/>
        <w:ind w:left="1355" w:right="1350"/>
        <w:rPr>
          <w:color w:val="000000" w:themeColor="text1"/>
        </w:rPr>
      </w:pPr>
      <w:bookmarkStart w:id="46" w:name="_Toc191972088"/>
      <w:r w:rsidRPr="00345191">
        <w:rPr>
          <w:color w:val="000000" w:themeColor="text1"/>
        </w:rPr>
        <w:t>4. Oduzimanje akademskog naziva ili stupnja</w:t>
      </w:r>
      <w:bookmarkEnd w:id="46"/>
    </w:p>
    <w:p w14:paraId="51B83D5F" w14:textId="6DABDDD0" w:rsidR="0098547A" w:rsidRPr="00345191" w:rsidRDefault="00A578AD" w:rsidP="00B44215">
      <w:pPr>
        <w:spacing w:before="240" w:after="54" w:line="254" w:lineRule="auto"/>
        <w:ind w:left="1355" w:right="1350" w:hanging="10"/>
        <w:jc w:val="center"/>
        <w:rPr>
          <w:color w:val="000000" w:themeColor="text1"/>
        </w:rPr>
      </w:pPr>
      <w:r w:rsidRPr="00345191">
        <w:rPr>
          <w:b/>
          <w:color w:val="000000" w:themeColor="text1"/>
        </w:rPr>
        <w:t>Članak 5</w:t>
      </w:r>
      <w:r w:rsidR="009314C9" w:rsidRPr="00345191">
        <w:rPr>
          <w:b/>
          <w:color w:val="000000" w:themeColor="text1"/>
        </w:rPr>
        <w:t>4</w:t>
      </w:r>
      <w:r w:rsidRPr="00345191">
        <w:rPr>
          <w:b/>
          <w:color w:val="000000" w:themeColor="text1"/>
        </w:rPr>
        <w:t>.</w:t>
      </w:r>
    </w:p>
    <w:p w14:paraId="24173949" w14:textId="77777777" w:rsidR="0098547A" w:rsidRPr="00345191" w:rsidRDefault="00A578AD" w:rsidP="00427060">
      <w:pPr>
        <w:ind w:left="-15"/>
        <w:rPr>
          <w:color w:val="000000" w:themeColor="text1"/>
        </w:rPr>
      </w:pPr>
      <w:r w:rsidRPr="00345191">
        <w:rPr>
          <w:color w:val="000000" w:themeColor="text1"/>
        </w:rPr>
        <w:t>§ 1. Akademski naziv ili stupanj oduzima se ako se utvrdi da je stečen protivno propisima i uvjetima za njegovo stjecanje, grubim kršenjem pravila studija ili ako se utvrdi da je završni rad plagijat ili krivotvorina.</w:t>
      </w:r>
    </w:p>
    <w:p w14:paraId="29FD5BD8" w14:textId="77777777" w:rsidR="0098547A" w:rsidRPr="00345191" w:rsidRDefault="00A578AD" w:rsidP="00427060">
      <w:pPr>
        <w:spacing w:after="167"/>
        <w:ind w:left="-15"/>
        <w:rPr>
          <w:color w:val="000000" w:themeColor="text1"/>
        </w:rPr>
      </w:pPr>
      <w:r w:rsidRPr="00345191">
        <w:rPr>
          <w:color w:val="000000" w:themeColor="text1"/>
        </w:rPr>
        <w:t>§ 2. Akademski naziv ili stupanj oduzima Fakultetsko vijeće prema postupku propisanom posebnim Pravilnikom Fakulteta.</w:t>
      </w:r>
    </w:p>
    <w:p w14:paraId="603F6757" w14:textId="77777777" w:rsidR="00345191" w:rsidRDefault="00345191" w:rsidP="00427060">
      <w:pPr>
        <w:pStyle w:val="Naslov2"/>
        <w:spacing w:after="107"/>
        <w:ind w:left="132" w:right="127"/>
        <w:rPr>
          <w:color w:val="000000" w:themeColor="text1"/>
        </w:rPr>
      </w:pPr>
    </w:p>
    <w:p w14:paraId="77B93B64" w14:textId="03B56063" w:rsidR="0098547A" w:rsidRPr="00345191" w:rsidRDefault="00A578AD" w:rsidP="00427060">
      <w:pPr>
        <w:pStyle w:val="Naslov2"/>
        <w:spacing w:after="107"/>
        <w:ind w:left="132" w:right="127"/>
        <w:rPr>
          <w:color w:val="000000" w:themeColor="text1"/>
        </w:rPr>
      </w:pPr>
      <w:bookmarkStart w:id="47" w:name="_Toc191972089"/>
      <w:r w:rsidRPr="00345191">
        <w:rPr>
          <w:color w:val="000000" w:themeColor="text1"/>
        </w:rPr>
        <w:t>5. Počasni doktorat</w:t>
      </w:r>
      <w:bookmarkEnd w:id="47"/>
    </w:p>
    <w:p w14:paraId="182867F0" w14:textId="17466B5F" w:rsidR="0098547A" w:rsidRPr="00345191" w:rsidRDefault="00A578AD" w:rsidP="00B44215">
      <w:pPr>
        <w:spacing w:before="240" w:after="54" w:line="254" w:lineRule="auto"/>
        <w:ind w:left="132" w:right="127" w:hanging="10"/>
        <w:jc w:val="center"/>
        <w:rPr>
          <w:color w:val="000000" w:themeColor="text1"/>
        </w:rPr>
      </w:pPr>
      <w:r w:rsidRPr="00345191">
        <w:rPr>
          <w:b/>
          <w:color w:val="000000" w:themeColor="text1"/>
        </w:rPr>
        <w:t>Članak 5</w:t>
      </w:r>
      <w:r w:rsidR="009314C9" w:rsidRPr="00345191">
        <w:rPr>
          <w:b/>
          <w:color w:val="000000" w:themeColor="text1"/>
        </w:rPr>
        <w:t>5</w:t>
      </w:r>
      <w:r w:rsidR="00B44215">
        <w:rPr>
          <w:b/>
          <w:color w:val="000000" w:themeColor="text1"/>
        </w:rPr>
        <w:t>.</w:t>
      </w:r>
    </w:p>
    <w:p w14:paraId="6128185C" w14:textId="77777777" w:rsidR="0098547A" w:rsidRPr="00345191" w:rsidRDefault="00A578AD" w:rsidP="00427060">
      <w:pPr>
        <w:ind w:left="-15"/>
        <w:rPr>
          <w:color w:val="000000" w:themeColor="text1"/>
        </w:rPr>
      </w:pPr>
      <w:r w:rsidRPr="00345191">
        <w:rPr>
          <w:color w:val="000000" w:themeColor="text1"/>
        </w:rPr>
        <w:t>§ 1. Fakultet može za dodjelu naziva počasni doktor teologije (</w:t>
      </w:r>
      <w:r w:rsidRPr="00345191">
        <w:rPr>
          <w:i/>
          <w:color w:val="000000" w:themeColor="text1"/>
        </w:rPr>
        <w:t>doctor theologiae honoris causa</w:t>
      </w:r>
      <w:r w:rsidRPr="00345191">
        <w:rPr>
          <w:color w:val="000000" w:themeColor="text1"/>
        </w:rPr>
        <w:t xml:space="preserve">) predložiti osobe koje su izrazito zaslužne za razvitak filozofsko-teološke znanosti, kao i teologiji srodnih znanosti, odnosno osobe zaslužne za širenje i svjedočenje kršćanskih i općeljudskih vrjednota. </w:t>
      </w:r>
    </w:p>
    <w:p w14:paraId="5A3B67C6" w14:textId="77777777" w:rsidR="0098547A" w:rsidRPr="00345191" w:rsidRDefault="00A578AD" w:rsidP="00427060">
      <w:pPr>
        <w:spacing w:after="196"/>
        <w:ind w:left="-15"/>
        <w:rPr>
          <w:color w:val="000000" w:themeColor="text1"/>
        </w:rPr>
      </w:pPr>
      <w:r w:rsidRPr="00345191">
        <w:rPr>
          <w:color w:val="000000" w:themeColor="text1"/>
        </w:rPr>
        <w:t xml:space="preserve">§ 2. Prije početka postupka stjecanja počasnog doktorata potrebno je uz suglasnost velikoga kancelara dobiti </w:t>
      </w:r>
      <w:r w:rsidRPr="00345191">
        <w:rPr>
          <w:i/>
          <w:color w:val="000000" w:themeColor="text1"/>
        </w:rPr>
        <w:t>nihil</w:t>
      </w:r>
      <w:r w:rsidRPr="00345191">
        <w:rPr>
          <w:color w:val="000000" w:themeColor="text1"/>
        </w:rPr>
        <w:t xml:space="preserve"> </w:t>
      </w:r>
      <w:r w:rsidRPr="00345191">
        <w:rPr>
          <w:i/>
          <w:color w:val="000000" w:themeColor="text1"/>
        </w:rPr>
        <w:t>obstat</w:t>
      </w:r>
      <w:r w:rsidRPr="00345191">
        <w:rPr>
          <w:color w:val="000000" w:themeColor="text1"/>
        </w:rPr>
        <w:t xml:space="preserve"> </w:t>
      </w:r>
      <w:r w:rsidR="00785EA2" w:rsidRPr="00345191">
        <w:rPr>
          <w:color w:val="000000" w:themeColor="text1"/>
        </w:rPr>
        <w:t>Dikasterija za kulturu i obrazovanje</w:t>
      </w:r>
      <w:r w:rsidRPr="00345191">
        <w:rPr>
          <w:color w:val="000000" w:themeColor="text1"/>
        </w:rPr>
        <w:t xml:space="preserve"> u skladu s propisima čl. 51. apostolske konstitucije </w:t>
      </w:r>
      <w:r w:rsidRPr="00345191">
        <w:rPr>
          <w:i/>
          <w:color w:val="000000" w:themeColor="text1"/>
        </w:rPr>
        <w:t>Veritatis gaudium</w:t>
      </w:r>
      <w:r w:rsidRPr="00345191">
        <w:rPr>
          <w:color w:val="000000" w:themeColor="text1"/>
        </w:rPr>
        <w:t xml:space="preserve"> te čl. 40. </w:t>
      </w:r>
      <w:r w:rsidRPr="00345191">
        <w:rPr>
          <w:i/>
          <w:color w:val="000000" w:themeColor="text1"/>
        </w:rPr>
        <w:t>Provedbenih odredbi Kongregacije za katolički odgoj za vjerno provođenje apostolske konstitucije Veritatis gaudium</w:t>
      </w:r>
      <w:r w:rsidRPr="00345191">
        <w:rPr>
          <w:color w:val="000000" w:themeColor="text1"/>
        </w:rPr>
        <w:t>. Daljnji postupak stjecanja počasnog doktorata određuje se Statutom Sveučilišta i posebnim Pravilnikom Sveučilišta.</w:t>
      </w:r>
    </w:p>
    <w:p w14:paraId="3408F56A" w14:textId="5C97DC1D" w:rsidR="0098547A" w:rsidRPr="00345191" w:rsidRDefault="00A578AD" w:rsidP="00427060">
      <w:pPr>
        <w:pStyle w:val="Naslov2"/>
        <w:spacing w:after="159" w:line="259" w:lineRule="auto"/>
        <w:ind w:left="0" w:firstLine="0"/>
        <w:rPr>
          <w:color w:val="000000" w:themeColor="text1"/>
        </w:rPr>
      </w:pPr>
      <w:bookmarkStart w:id="48" w:name="_Toc191972090"/>
      <w:r w:rsidRPr="00345191">
        <w:rPr>
          <w:color w:val="000000" w:themeColor="text1"/>
        </w:rPr>
        <w:lastRenderedPageBreak/>
        <w:t xml:space="preserve">6. </w:t>
      </w:r>
      <w:r w:rsidRPr="00345191">
        <w:rPr>
          <w:i/>
          <w:color w:val="000000" w:themeColor="text1"/>
        </w:rPr>
        <w:t>Professor emeritus</w:t>
      </w:r>
      <w:bookmarkEnd w:id="48"/>
    </w:p>
    <w:p w14:paraId="56BBBF38" w14:textId="02816152" w:rsidR="0098547A" w:rsidRPr="00345191" w:rsidRDefault="00A578AD" w:rsidP="00B44215">
      <w:pPr>
        <w:spacing w:before="240" w:after="54" w:line="254" w:lineRule="auto"/>
        <w:ind w:left="132" w:right="127" w:hanging="10"/>
        <w:jc w:val="center"/>
        <w:rPr>
          <w:b/>
          <w:color w:val="000000" w:themeColor="text1"/>
        </w:rPr>
      </w:pPr>
      <w:r w:rsidRPr="00345191">
        <w:rPr>
          <w:b/>
          <w:color w:val="000000" w:themeColor="text1"/>
        </w:rPr>
        <w:t>Članak 5</w:t>
      </w:r>
      <w:r w:rsidR="009314C9" w:rsidRPr="00345191">
        <w:rPr>
          <w:b/>
          <w:color w:val="000000" w:themeColor="text1"/>
        </w:rPr>
        <w:t>6</w:t>
      </w:r>
      <w:r w:rsidRPr="00345191">
        <w:rPr>
          <w:b/>
          <w:color w:val="000000" w:themeColor="text1"/>
        </w:rPr>
        <w:t>.</w:t>
      </w:r>
    </w:p>
    <w:p w14:paraId="387F4402" w14:textId="393B9687" w:rsidR="008E6E4F" w:rsidRPr="00345191" w:rsidRDefault="008E6E4F" w:rsidP="00427060">
      <w:pPr>
        <w:spacing w:after="0" w:line="254" w:lineRule="auto"/>
        <w:ind w:left="132" w:right="127" w:hanging="10"/>
        <w:rPr>
          <w:i/>
          <w:color w:val="000000" w:themeColor="text1"/>
        </w:rPr>
      </w:pPr>
      <w:r w:rsidRPr="00345191">
        <w:rPr>
          <w:color w:val="000000" w:themeColor="text1"/>
        </w:rPr>
        <w:tab/>
      </w:r>
      <w:r w:rsidRPr="00345191">
        <w:rPr>
          <w:color w:val="000000" w:themeColor="text1"/>
        </w:rPr>
        <w:tab/>
        <w:t xml:space="preserve">§ 1. </w:t>
      </w:r>
      <w:r w:rsidR="0024449C" w:rsidRPr="00345191">
        <w:rPr>
          <w:color w:val="000000" w:themeColor="text1"/>
        </w:rPr>
        <w:t xml:space="preserve">Istaknutom umirovljenom nastavniku Fakultet može dodijeliti počasni naslov </w:t>
      </w:r>
      <w:r w:rsidR="0024449C" w:rsidRPr="00345191">
        <w:rPr>
          <w:i/>
          <w:color w:val="000000" w:themeColor="text1"/>
        </w:rPr>
        <w:t>professor emeritus.</w:t>
      </w:r>
    </w:p>
    <w:p w14:paraId="6453AA64" w14:textId="6DE3C13E" w:rsidR="008E6E4F" w:rsidRPr="00345191" w:rsidRDefault="008E6E4F" w:rsidP="00427060">
      <w:pPr>
        <w:spacing w:after="0" w:line="254" w:lineRule="auto"/>
        <w:ind w:left="136" w:right="125" w:hanging="11"/>
        <w:rPr>
          <w:color w:val="000000" w:themeColor="text1"/>
          <w14:ligatures w14:val="standard"/>
        </w:rPr>
      </w:pPr>
      <w:r w:rsidRPr="00345191">
        <w:rPr>
          <w:color w:val="000000" w:themeColor="text1"/>
        </w:rPr>
        <w:tab/>
      </w:r>
      <w:r w:rsidRPr="00345191">
        <w:rPr>
          <w:color w:val="000000" w:themeColor="text1"/>
        </w:rPr>
        <w:tab/>
      </w:r>
      <w:r w:rsidRPr="00345191">
        <w:rPr>
          <w:color w:val="000000" w:themeColor="text1"/>
          <w14:ligatures w14:val="standard"/>
        </w:rPr>
        <w:t xml:space="preserve">§  2. </w:t>
      </w:r>
      <w:r w:rsidR="0024449C" w:rsidRPr="00345191">
        <w:rPr>
          <w:color w:val="000000" w:themeColor="text1"/>
          <w14:ligatures w14:val="standard"/>
        </w:rPr>
        <w:t xml:space="preserve">Počasni naslov </w:t>
      </w:r>
      <w:r w:rsidR="0024449C" w:rsidRPr="00345191">
        <w:rPr>
          <w:i/>
          <w:color w:val="000000" w:themeColor="text1"/>
          <w14:ligatures w14:val="standard"/>
        </w:rPr>
        <w:t>professora emeritusa</w:t>
      </w:r>
      <w:r w:rsidR="0024449C" w:rsidRPr="00345191">
        <w:rPr>
          <w:color w:val="000000" w:themeColor="text1"/>
          <w14:ligatures w14:val="standard"/>
        </w:rPr>
        <w:t xml:space="preserve"> dodjeljuje Fakultetsko vijeće bez provođenja javnog natječaja zaslužnim redovitim profesorima u trajnom izboru i redovitim profesorima u mirovini, koji su se posebno istaknuli svojim znanstvenim radom te ostvarili međunarodni ugled.</w:t>
      </w:r>
    </w:p>
    <w:p w14:paraId="1F9F1426" w14:textId="7C0BF61F" w:rsidR="00D912CE" w:rsidRPr="00345191" w:rsidRDefault="00D912CE" w:rsidP="00427060">
      <w:pPr>
        <w:spacing w:after="0" w:line="254" w:lineRule="auto"/>
        <w:ind w:left="136" w:right="125" w:hanging="11"/>
        <w:rPr>
          <w:color w:val="000000" w:themeColor="text1"/>
          <w14:ligatures w14:val="standard"/>
        </w:rPr>
      </w:pPr>
      <w:r w:rsidRPr="00345191">
        <w:rPr>
          <w:color w:val="000000" w:themeColor="text1"/>
          <w14:ligatures w14:val="standard"/>
        </w:rPr>
        <w:tab/>
      </w:r>
      <w:r w:rsidRPr="00345191">
        <w:rPr>
          <w:color w:val="000000" w:themeColor="text1"/>
          <w14:ligatures w14:val="standard"/>
        </w:rPr>
        <w:tab/>
        <w:t xml:space="preserve">§  </w:t>
      </w:r>
      <w:r w:rsidR="0024449C" w:rsidRPr="00345191">
        <w:rPr>
          <w:color w:val="000000" w:themeColor="text1"/>
          <w14:ligatures w14:val="standard"/>
        </w:rPr>
        <w:t>3</w:t>
      </w:r>
      <w:r w:rsidRPr="00345191">
        <w:rPr>
          <w:color w:val="000000" w:themeColor="text1"/>
          <w14:ligatures w14:val="standard"/>
        </w:rPr>
        <w:t xml:space="preserve">. Prijedlog za dodjelu počasnog zvanja i dodjele titule </w:t>
      </w:r>
      <w:r w:rsidRPr="00345191">
        <w:rPr>
          <w:i/>
          <w:color w:val="000000" w:themeColor="text1"/>
          <w14:ligatures w14:val="standard"/>
        </w:rPr>
        <w:t>professor emeritus</w:t>
      </w:r>
      <w:r w:rsidRPr="00345191">
        <w:rPr>
          <w:color w:val="000000" w:themeColor="text1"/>
          <w14:ligatures w14:val="standard"/>
        </w:rPr>
        <w:t xml:space="preserve"> podnosi </w:t>
      </w:r>
      <w:r w:rsidR="0024449C" w:rsidRPr="00345191">
        <w:rPr>
          <w:color w:val="000000" w:themeColor="text1"/>
          <w14:ligatures w14:val="standard"/>
        </w:rPr>
        <w:t>dekan Fakulteta.</w:t>
      </w:r>
    </w:p>
    <w:p w14:paraId="58029453" w14:textId="2429310D" w:rsidR="0024449C" w:rsidRPr="00345191" w:rsidRDefault="0024449C" w:rsidP="00427060">
      <w:pPr>
        <w:spacing w:after="0" w:line="254" w:lineRule="auto"/>
        <w:ind w:left="136" w:right="125" w:hanging="11"/>
        <w:rPr>
          <w:color w:val="000000" w:themeColor="text1"/>
          <w14:ligatures w14:val="standard"/>
        </w:rPr>
      </w:pPr>
      <w:r w:rsidRPr="00345191">
        <w:rPr>
          <w:color w:val="000000" w:themeColor="text1"/>
          <w14:ligatures w14:val="standard"/>
        </w:rPr>
        <w:tab/>
      </w:r>
      <w:r w:rsidRPr="00345191">
        <w:rPr>
          <w:color w:val="000000" w:themeColor="text1"/>
          <w14:ligatures w14:val="standard"/>
        </w:rPr>
        <w:tab/>
        <w:t>§ 4. Prijedlog mora sadržavati životopis predloženog profesora s opisom njegova nastavnog i znanstvenog rada te obrazloženje njegova iznimnog doprinosa.</w:t>
      </w:r>
    </w:p>
    <w:p w14:paraId="7ECFEEF8" w14:textId="51023266" w:rsidR="0024449C" w:rsidRPr="00345191" w:rsidRDefault="0024449C" w:rsidP="00427060">
      <w:pPr>
        <w:spacing w:after="0" w:line="254" w:lineRule="auto"/>
        <w:ind w:left="136" w:right="125" w:hanging="11"/>
        <w:rPr>
          <w:color w:val="000000" w:themeColor="text1"/>
          <w14:ligatures w14:val="standard"/>
        </w:rPr>
      </w:pPr>
      <w:r w:rsidRPr="00345191">
        <w:rPr>
          <w:color w:val="000000" w:themeColor="text1"/>
          <w14:ligatures w14:val="standard"/>
        </w:rPr>
        <w:tab/>
      </w:r>
      <w:r w:rsidRPr="00345191">
        <w:rPr>
          <w:color w:val="000000" w:themeColor="text1"/>
          <w14:ligatures w14:val="standard"/>
        </w:rPr>
        <w:tab/>
        <w:t xml:space="preserve">§ 5. </w:t>
      </w:r>
      <w:r w:rsidR="00980FDA" w:rsidRPr="00345191">
        <w:rPr>
          <w:color w:val="000000" w:themeColor="text1"/>
          <w14:ligatures w14:val="standard"/>
        </w:rPr>
        <w:t>Fakultetsko vijeće imenuje povjerenstvo od najmanje tri člana iz reda redovitih profesora, koje će razmotriti prijedlog i dati svoje mišljenje s prijedlogom.</w:t>
      </w:r>
    </w:p>
    <w:p w14:paraId="5C545330" w14:textId="68B3F84F" w:rsidR="00980FDA" w:rsidRPr="00345191" w:rsidRDefault="00980FDA" w:rsidP="00427060">
      <w:pPr>
        <w:spacing w:after="0" w:line="254" w:lineRule="auto"/>
        <w:ind w:left="136" w:right="125" w:hanging="11"/>
        <w:rPr>
          <w:color w:val="000000" w:themeColor="text1"/>
          <w14:ligatures w14:val="standard"/>
        </w:rPr>
      </w:pPr>
      <w:r w:rsidRPr="00345191">
        <w:rPr>
          <w:color w:val="000000" w:themeColor="text1"/>
          <w14:ligatures w14:val="standard"/>
        </w:rPr>
        <w:tab/>
      </w:r>
      <w:r w:rsidRPr="00345191">
        <w:rPr>
          <w:color w:val="000000" w:themeColor="text1"/>
          <w14:ligatures w14:val="standard"/>
        </w:rPr>
        <w:tab/>
        <w:t>§ 6. Konačnu odluku o dodjeljivanju počasnog naslova professora emeritusa na temelju mišljenja i prijedloga povjerenstva iz prethodnog stavka ovog članka donosi Fakultetsko vijeće.</w:t>
      </w:r>
    </w:p>
    <w:p w14:paraId="5B49E289" w14:textId="192222CE" w:rsidR="00980FDA" w:rsidRPr="00345191" w:rsidRDefault="00980FDA" w:rsidP="00427060">
      <w:pPr>
        <w:spacing w:after="0" w:line="254" w:lineRule="auto"/>
        <w:ind w:left="136" w:right="125" w:hanging="11"/>
        <w:rPr>
          <w:color w:val="000000" w:themeColor="text1"/>
          <w14:ligatures w14:val="standard"/>
        </w:rPr>
      </w:pPr>
      <w:r w:rsidRPr="00345191">
        <w:rPr>
          <w:color w:val="000000" w:themeColor="text1"/>
          <w14:ligatures w14:val="standard"/>
        </w:rPr>
        <w:tab/>
      </w:r>
      <w:r w:rsidRPr="00345191">
        <w:rPr>
          <w:color w:val="000000" w:themeColor="text1"/>
          <w14:ligatures w14:val="standard"/>
        </w:rPr>
        <w:tab/>
      </w:r>
    </w:p>
    <w:p w14:paraId="5685FF57" w14:textId="77777777" w:rsidR="00980FDA" w:rsidRPr="00345191" w:rsidRDefault="00980FDA" w:rsidP="00427060">
      <w:pPr>
        <w:spacing w:after="0" w:line="254" w:lineRule="auto"/>
        <w:ind w:left="136" w:right="125" w:hanging="11"/>
        <w:rPr>
          <w:color w:val="000000" w:themeColor="text1"/>
          <w14:ligatures w14:val="standard"/>
        </w:rPr>
      </w:pPr>
    </w:p>
    <w:p w14:paraId="6CC911DA" w14:textId="77777777" w:rsidR="0024449C" w:rsidRPr="00345191" w:rsidRDefault="0024449C" w:rsidP="00427060">
      <w:pPr>
        <w:spacing w:after="0" w:line="254" w:lineRule="auto"/>
        <w:ind w:left="136" w:right="125" w:hanging="11"/>
        <w:rPr>
          <w:color w:val="000000" w:themeColor="text1"/>
          <w14:ligatures w14:val="standard"/>
        </w:rPr>
      </w:pPr>
    </w:p>
    <w:p w14:paraId="514E4405" w14:textId="28ACC0E1" w:rsidR="0098547A" w:rsidRPr="00345191" w:rsidRDefault="00A578AD" w:rsidP="00427060">
      <w:pPr>
        <w:pStyle w:val="Naslov1"/>
        <w:spacing w:after="90"/>
        <w:ind w:left="18" w:right="13"/>
        <w:rPr>
          <w:color w:val="000000" w:themeColor="text1"/>
        </w:rPr>
      </w:pPr>
      <w:bookmarkStart w:id="49" w:name="_Toc191972091"/>
      <w:r w:rsidRPr="00345191">
        <w:rPr>
          <w:color w:val="000000" w:themeColor="text1"/>
        </w:rPr>
        <w:t>VIII. STRUČNE SLUŽBE</w:t>
      </w:r>
      <w:bookmarkEnd w:id="49"/>
    </w:p>
    <w:p w14:paraId="42944B8F" w14:textId="50272726" w:rsidR="0098547A" w:rsidRPr="00345191" w:rsidRDefault="00A578AD" w:rsidP="00427060">
      <w:pPr>
        <w:pStyle w:val="Naslov2"/>
        <w:spacing w:after="107"/>
        <w:ind w:left="132" w:right="127"/>
        <w:rPr>
          <w:color w:val="000000" w:themeColor="text1"/>
        </w:rPr>
      </w:pPr>
      <w:bookmarkStart w:id="50" w:name="_Toc191972092"/>
      <w:r w:rsidRPr="00345191">
        <w:rPr>
          <w:color w:val="000000" w:themeColor="text1"/>
        </w:rPr>
        <w:t>1. Tajništvo</w:t>
      </w:r>
      <w:bookmarkEnd w:id="50"/>
    </w:p>
    <w:p w14:paraId="4E237B53" w14:textId="58D47830" w:rsidR="0098547A" w:rsidRPr="00345191" w:rsidRDefault="00A578AD" w:rsidP="00B44215">
      <w:pPr>
        <w:spacing w:before="240" w:after="54" w:line="254" w:lineRule="auto"/>
        <w:ind w:left="132" w:right="127" w:hanging="10"/>
        <w:jc w:val="center"/>
        <w:rPr>
          <w:color w:val="000000" w:themeColor="text1"/>
        </w:rPr>
      </w:pPr>
      <w:r w:rsidRPr="00345191">
        <w:rPr>
          <w:b/>
          <w:color w:val="000000" w:themeColor="text1"/>
        </w:rPr>
        <w:t xml:space="preserve">Članak </w:t>
      </w:r>
      <w:r w:rsidR="00380111" w:rsidRPr="00345191">
        <w:rPr>
          <w:b/>
          <w:color w:val="000000" w:themeColor="text1"/>
        </w:rPr>
        <w:t>5</w:t>
      </w:r>
      <w:r w:rsidR="009314C9" w:rsidRPr="00345191">
        <w:rPr>
          <w:b/>
          <w:color w:val="000000" w:themeColor="text1"/>
        </w:rPr>
        <w:t>7</w:t>
      </w:r>
      <w:r w:rsidRPr="00345191">
        <w:rPr>
          <w:b/>
          <w:color w:val="000000" w:themeColor="text1"/>
        </w:rPr>
        <w:t>.</w:t>
      </w:r>
    </w:p>
    <w:p w14:paraId="423EF8D7" w14:textId="77777777" w:rsidR="0098547A" w:rsidRPr="00345191" w:rsidRDefault="00A578AD" w:rsidP="00427060">
      <w:pPr>
        <w:ind w:left="-15"/>
        <w:rPr>
          <w:color w:val="000000" w:themeColor="text1"/>
        </w:rPr>
      </w:pPr>
      <w:r w:rsidRPr="00345191">
        <w:rPr>
          <w:color w:val="000000" w:themeColor="text1"/>
        </w:rPr>
        <w:t xml:space="preserve">§ 1. Tajništvo Fakulteta osnovna je ustrojbena jedinica za obavljanje stručno-administrativnih, tehničkih i pomoćnih poslova. </w:t>
      </w:r>
    </w:p>
    <w:p w14:paraId="04DD3A35" w14:textId="77777777" w:rsidR="0098547A" w:rsidRPr="00345191" w:rsidRDefault="00A578AD" w:rsidP="00427060">
      <w:pPr>
        <w:ind w:left="283" w:firstLine="0"/>
        <w:rPr>
          <w:color w:val="000000" w:themeColor="text1"/>
        </w:rPr>
      </w:pPr>
      <w:r w:rsidRPr="00345191">
        <w:rPr>
          <w:color w:val="000000" w:themeColor="text1"/>
        </w:rPr>
        <w:t>§ 2. U okviru Ta</w:t>
      </w:r>
      <w:r w:rsidR="00AE1C97" w:rsidRPr="00345191">
        <w:rPr>
          <w:color w:val="000000" w:themeColor="text1"/>
        </w:rPr>
        <w:t xml:space="preserve">jništva djeluju stručne službe. </w:t>
      </w:r>
      <w:r w:rsidRPr="00345191">
        <w:rPr>
          <w:color w:val="000000" w:themeColor="text1"/>
        </w:rPr>
        <w:t>Rad stručnih službi propisan je posebnim Pravilnikom Fakulteta.</w:t>
      </w:r>
    </w:p>
    <w:p w14:paraId="360EBE86" w14:textId="77777777" w:rsidR="0098547A" w:rsidRPr="00345191" w:rsidRDefault="00A578AD" w:rsidP="00427060">
      <w:pPr>
        <w:ind w:left="283" w:firstLine="0"/>
        <w:rPr>
          <w:color w:val="000000" w:themeColor="text1"/>
        </w:rPr>
      </w:pPr>
      <w:r w:rsidRPr="00345191">
        <w:rPr>
          <w:color w:val="000000" w:themeColor="text1"/>
        </w:rPr>
        <w:t>§ 3. Tajništvo Fakulteta usklađuje, odnosno obavlja:</w:t>
      </w:r>
    </w:p>
    <w:p w14:paraId="6EAFE827" w14:textId="77777777" w:rsidR="0098547A" w:rsidRPr="00345191" w:rsidRDefault="00A578AD" w:rsidP="00427060">
      <w:pPr>
        <w:numPr>
          <w:ilvl w:val="0"/>
          <w:numId w:val="18"/>
        </w:numPr>
        <w:ind w:left="566" w:hanging="283"/>
        <w:rPr>
          <w:color w:val="000000" w:themeColor="text1"/>
        </w:rPr>
      </w:pPr>
      <w:r w:rsidRPr="00345191">
        <w:rPr>
          <w:color w:val="000000" w:themeColor="text1"/>
        </w:rPr>
        <w:t>stručno-administrativne poslove povezane sa znanstvenoistraživačkim radom, evidencijom, pripremama, izvođenjem nastave,</w:t>
      </w:r>
    </w:p>
    <w:p w14:paraId="6D6A1953" w14:textId="77777777" w:rsidR="0098547A" w:rsidRPr="00345191" w:rsidRDefault="00A578AD" w:rsidP="00427060">
      <w:pPr>
        <w:numPr>
          <w:ilvl w:val="0"/>
          <w:numId w:val="18"/>
        </w:numPr>
        <w:ind w:left="566" w:hanging="283"/>
        <w:rPr>
          <w:color w:val="000000" w:themeColor="text1"/>
        </w:rPr>
      </w:pPr>
      <w:r w:rsidRPr="00345191">
        <w:rPr>
          <w:color w:val="000000" w:themeColor="text1"/>
        </w:rPr>
        <w:t>poslove koji se odnose na provođenje studija i potrebe studenata,</w:t>
      </w:r>
    </w:p>
    <w:p w14:paraId="1A5A7A6B" w14:textId="77777777" w:rsidR="0098547A" w:rsidRPr="00345191" w:rsidRDefault="00A578AD" w:rsidP="00427060">
      <w:pPr>
        <w:numPr>
          <w:ilvl w:val="0"/>
          <w:numId w:val="18"/>
        </w:numPr>
        <w:ind w:left="566" w:hanging="283"/>
        <w:rPr>
          <w:color w:val="000000" w:themeColor="text1"/>
        </w:rPr>
      </w:pPr>
      <w:r w:rsidRPr="00345191">
        <w:rPr>
          <w:color w:val="000000" w:themeColor="text1"/>
        </w:rPr>
        <w:t>poslove koji se odnose na međunarodnu suradnju,</w:t>
      </w:r>
    </w:p>
    <w:p w14:paraId="1C1718B1" w14:textId="77777777" w:rsidR="0098547A" w:rsidRPr="00345191" w:rsidRDefault="00A578AD" w:rsidP="00427060">
      <w:pPr>
        <w:numPr>
          <w:ilvl w:val="0"/>
          <w:numId w:val="18"/>
        </w:numPr>
        <w:ind w:left="566" w:hanging="283"/>
        <w:rPr>
          <w:color w:val="000000" w:themeColor="text1"/>
        </w:rPr>
      </w:pPr>
      <w:r w:rsidRPr="00345191">
        <w:rPr>
          <w:color w:val="000000" w:themeColor="text1"/>
        </w:rPr>
        <w:t>financijsko-knjigovodstvene poslove i materijalno poslovanje Fakulteta</w:t>
      </w:r>
      <w:r w:rsidR="00B44FB2" w:rsidRPr="00345191">
        <w:rPr>
          <w:color w:val="000000" w:themeColor="text1"/>
        </w:rPr>
        <w:t xml:space="preserve"> i</w:t>
      </w:r>
      <w:r w:rsidRPr="00345191">
        <w:rPr>
          <w:color w:val="000000" w:themeColor="text1"/>
        </w:rPr>
        <w:t xml:space="preserve">, </w:t>
      </w:r>
    </w:p>
    <w:p w14:paraId="3D1AEC28" w14:textId="77777777" w:rsidR="0098547A" w:rsidRPr="00345191" w:rsidRDefault="00A578AD" w:rsidP="00427060">
      <w:pPr>
        <w:numPr>
          <w:ilvl w:val="0"/>
          <w:numId w:val="18"/>
        </w:numPr>
        <w:ind w:left="566" w:hanging="283"/>
        <w:rPr>
          <w:color w:val="000000" w:themeColor="text1"/>
        </w:rPr>
      </w:pPr>
      <w:r w:rsidRPr="00345191">
        <w:rPr>
          <w:color w:val="000000" w:themeColor="text1"/>
        </w:rPr>
        <w:t>poslove koji se odnose na gradnju i održavanje,</w:t>
      </w:r>
    </w:p>
    <w:p w14:paraId="4CE29AAA" w14:textId="77777777" w:rsidR="0098547A" w:rsidRPr="00345191" w:rsidRDefault="00A578AD" w:rsidP="00427060">
      <w:pPr>
        <w:numPr>
          <w:ilvl w:val="0"/>
          <w:numId w:val="18"/>
        </w:numPr>
        <w:ind w:left="566" w:hanging="283"/>
        <w:rPr>
          <w:color w:val="000000" w:themeColor="text1"/>
        </w:rPr>
      </w:pPr>
      <w:r w:rsidRPr="00345191">
        <w:rPr>
          <w:color w:val="000000" w:themeColor="text1"/>
        </w:rPr>
        <w:t>opće i pravne poslove Fakulteta,</w:t>
      </w:r>
    </w:p>
    <w:p w14:paraId="2C544752" w14:textId="77777777" w:rsidR="0098547A" w:rsidRPr="00345191" w:rsidRDefault="00A578AD" w:rsidP="00427060">
      <w:pPr>
        <w:numPr>
          <w:ilvl w:val="0"/>
          <w:numId w:val="18"/>
        </w:numPr>
        <w:ind w:left="566" w:hanging="283"/>
        <w:rPr>
          <w:color w:val="000000" w:themeColor="text1"/>
        </w:rPr>
      </w:pPr>
      <w:r w:rsidRPr="00345191">
        <w:rPr>
          <w:color w:val="000000" w:themeColor="text1"/>
        </w:rPr>
        <w:t>poslove koji se tiču informacijsko-komunikacijske tehnologije,</w:t>
      </w:r>
    </w:p>
    <w:p w14:paraId="3840ED48" w14:textId="77777777" w:rsidR="0098547A" w:rsidRPr="00345191" w:rsidRDefault="00A578AD" w:rsidP="00427060">
      <w:pPr>
        <w:numPr>
          <w:ilvl w:val="0"/>
          <w:numId w:val="18"/>
        </w:numPr>
        <w:ind w:left="566" w:hanging="283"/>
        <w:rPr>
          <w:color w:val="000000" w:themeColor="text1"/>
        </w:rPr>
      </w:pPr>
      <w:r w:rsidRPr="00345191">
        <w:rPr>
          <w:color w:val="000000" w:themeColor="text1"/>
        </w:rPr>
        <w:t>pomoćne i tehničke poslove,</w:t>
      </w:r>
    </w:p>
    <w:p w14:paraId="2DDBAA7D" w14:textId="77777777" w:rsidR="0098547A" w:rsidRPr="00345191" w:rsidRDefault="00A578AD" w:rsidP="00427060">
      <w:pPr>
        <w:numPr>
          <w:ilvl w:val="0"/>
          <w:numId w:val="18"/>
        </w:numPr>
        <w:spacing w:after="110"/>
        <w:ind w:left="566" w:hanging="283"/>
        <w:rPr>
          <w:color w:val="000000" w:themeColor="text1"/>
        </w:rPr>
      </w:pPr>
      <w:r w:rsidRPr="00345191">
        <w:rPr>
          <w:color w:val="000000" w:themeColor="text1"/>
        </w:rPr>
        <w:t>druge poslove potrebne za uspješan rad Fakulteta utvrđene ovim Statutom i drugim općim aktima Fakulteta.</w:t>
      </w:r>
    </w:p>
    <w:p w14:paraId="5F285440" w14:textId="6806BCF6" w:rsidR="0098547A" w:rsidRPr="00345191" w:rsidRDefault="00A578AD" w:rsidP="00427060">
      <w:pPr>
        <w:pStyle w:val="Naslov2"/>
        <w:spacing w:after="107"/>
        <w:ind w:left="132" w:right="127"/>
        <w:rPr>
          <w:color w:val="000000" w:themeColor="text1"/>
        </w:rPr>
      </w:pPr>
      <w:bookmarkStart w:id="51" w:name="_Toc191972093"/>
      <w:r w:rsidRPr="00345191">
        <w:rPr>
          <w:color w:val="000000" w:themeColor="text1"/>
        </w:rPr>
        <w:t>2. Knjižnica</w:t>
      </w:r>
      <w:bookmarkEnd w:id="51"/>
    </w:p>
    <w:p w14:paraId="29350919" w14:textId="48647D9E" w:rsidR="0098547A" w:rsidRPr="00345191" w:rsidRDefault="00A578AD" w:rsidP="00B44215">
      <w:pPr>
        <w:spacing w:before="240" w:after="54" w:line="254" w:lineRule="auto"/>
        <w:ind w:left="132" w:right="127" w:hanging="10"/>
        <w:jc w:val="center"/>
        <w:rPr>
          <w:color w:val="000000" w:themeColor="text1"/>
        </w:rPr>
      </w:pPr>
      <w:r w:rsidRPr="00345191">
        <w:rPr>
          <w:b/>
          <w:color w:val="000000" w:themeColor="text1"/>
        </w:rPr>
        <w:t xml:space="preserve">Članak </w:t>
      </w:r>
      <w:r w:rsidR="00380111" w:rsidRPr="00345191">
        <w:rPr>
          <w:b/>
          <w:color w:val="000000" w:themeColor="text1"/>
        </w:rPr>
        <w:t>5</w:t>
      </w:r>
      <w:r w:rsidR="009314C9" w:rsidRPr="00345191">
        <w:rPr>
          <w:b/>
          <w:color w:val="000000" w:themeColor="text1"/>
        </w:rPr>
        <w:t>8</w:t>
      </w:r>
      <w:r w:rsidRPr="00345191">
        <w:rPr>
          <w:b/>
          <w:color w:val="000000" w:themeColor="text1"/>
        </w:rPr>
        <w:t>.</w:t>
      </w:r>
    </w:p>
    <w:p w14:paraId="72AAC27F" w14:textId="77777777" w:rsidR="0098547A" w:rsidRPr="00345191" w:rsidRDefault="00A578AD" w:rsidP="00427060">
      <w:pPr>
        <w:ind w:left="-15"/>
        <w:rPr>
          <w:color w:val="000000" w:themeColor="text1"/>
        </w:rPr>
      </w:pPr>
      <w:r w:rsidRPr="00345191">
        <w:rPr>
          <w:color w:val="000000" w:themeColor="text1"/>
        </w:rPr>
        <w:t>§ 1. Fakultet ima Knjižnicu s knjigama, časopisima i pomagalima za predavanja i za znanstveni rad.</w:t>
      </w:r>
    </w:p>
    <w:p w14:paraId="1BF467BE" w14:textId="77777777" w:rsidR="0098547A" w:rsidRPr="00345191" w:rsidRDefault="00A578AD" w:rsidP="00427060">
      <w:pPr>
        <w:ind w:left="-15"/>
        <w:rPr>
          <w:color w:val="000000" w:themeColor="text1"/>
        </w:rPr>
      </w:pPr>
      <w:r w:rsidRPr="00345191">
        <w:rPr>
          <w:color w:val="000000" w:themeColor="text1"/>
        </w:rPr>
        <w:t>§ 2. Fakultetsku Knjižnicu čine dvije udružene knjižnice: Knjižnica bivše Teologije u Splitu i Knjižnica bivše Franjevačke teologije u Makarskoj.</w:t>
      </w:r>
    </w:p>
    <w:p w14:paraId="0A3CA331" w14:textId="77777777" w:rsidR="0098547A" w:rsidRPr="00345191" w:rsidRDefault="00A578AD" w:rsidP="00427060">
      <w:pPr>
        <w:ind w:left="-15"/>
        <w:rPr>
          <w:color w:val="000000" w:themeColor="text1"/>
        </w:rPr>
      </w:pPr>
      <w:r w:rsidRPr="00345191">
        <w:rPr>
          <w:color w:val="000000" w:themeColor="text1"/>
        </w:rPr>
        <w:t xml:space="preserve">§ 3. Prava korištenja i obveze knjižnica bivših učilišta iz § 2. ovoga članka uređuju se posebnim Pravilnikom Fakulteta. </w:t>
      </w:r>
    </w:p>
    <w:p w14:paraId="534D46FF" w14:textId="77777777" w:rsidR="0098547A" w:rsidRPr="00345191" w:rsidRDefault="00A578AD" w:rsidP="00427060">
      <w:pPr>
        <w:ind w:left="283" w:firstLine="0"/>
        <w:rPr>
          <w:color w:val="000000" w:themeColor="text1"/>
        </w:rPr>
      </w:pPr>
      <w:r w:rsidRPr="00345191">
        <w:rPr>
          <w:color w:val="000000" w:themeColor="text1"/>
        </w:rPr>
        <w:t>§ 4. Izvorna vlasnička i osnivačka prava nad tim knjižnicama ostaju neokrnjena.</w:t>
      </w:r>
    </w:p>
    <w:p w14:paraId="56A98751" w14:textId="7938D9D0" w:rsidR="0098547A" w:rsidRPr="00345191" w:rsidRDefault="00A578AD" w:rsidP="00427060">
      <w:pPr>
        <w:ind w:left="-15"/>
        <w:rPr>
          <w:color w:val="000000" w:themeColor="text1"/>
        </w:rPr>
      </w:pPr>
      <w:r w:rsidRPr="00345191">
        <w:rPr>
          <w:color w:val="000000" w:themeColor="text1"/>
        </w:rPr>
        <w:lastRenderedPageBreak/>
        <w:t xml:space="preserve">§ 5. Knjižnicom upravlja voditelj Knjižnice, a u radu mu pomaže </w:t>
      </w:r>
      <w:r w:rsidR="000364CE" w:rsidRPr="00345191">
        <w:rPr>
          <w:color w:val="000000" w:themeColor="text1"/>
        </w:rPr>
        <w:t>diplomirani</w:t>
      </w:r>
      <w:r w:rsidRPr="00345191">
        <w:rPr>
          <w:color w:val="000000" w:themeColor="text1"/>
        </w:rPr>
        <w:t xml:space="preserve"> knjižničar. Cjelokupan rad odvija se u suradnji s Povjerenstvom za Knjižnicu. </w:t>
      </w:r>
    </w:p>
    <w:p w14:paraId="40B910BB" w14:textId="776F28FD" w:rsidR="0098547A" w:rsidRPr="00345191" w:rsidRDefault="00A578AD" w:rsidP="00427060">
      <w:pPr>
        <w:spacing w:after="195"/>
        <w:ind w:left="-15"/>
        <w:rPr>
          <w:color w:val="000000" w:themeColor="text1"/>
        </w:rPr>
      </w:pPr>
      <w:r w:rsidRPr="00345191">
        <w:rPr>
          <w:color w:val="000000" w:themeColor="text1"/>
        </w:rPr>
        <w:t xml:space="preserve">§ 6. Uvjeti izbora, prava i obveze voditelja Knjižnice i </w:t>
      </w:r>
      <w:r w:rsidR="000364CE" w:rsidRPr="00345191">
        <w:rPr>
          <w:color w:val="000000" w:themeColor="text1"/>
        </w:rPr>
        <w:t>diplomiranog</w:t>
      </w:r>
      <w:r w:rsidRPr="00345191">
        <w:rPr>
          <w:color w:val="000000" w:themeColor="text1"/>
        </w:rPr>
        <w:t xml:space="preserve"> knjižničara te način rada Povjerenstva za Knjižnicu uređuju se posebnim Pravilnikom Fakulteta.</w:t>
      </w:r>
    </w:p>
    <w:p w14:paraId="16C3BBC4" w14:textId="58588685" w:rsidR="0098547A" w:rsidRPr="00345191" w:rsidRDefault="00A578AD" w:rsidP="00427060">
      <w:pPr>
        <w:pStyle w:val="Naslov2"/>
        <w:spacing w:after="107"/>
        <w:ind w:left="132" w:right="127"/>
        <w:rPr>
          <w:color w:val="000000" w:themeColor="text1"/>
        </w:rPr>
      </w:pPr>
      <w:bookmarkStart w:id="52" w:name="_Toc191972094"/>
      <w:r w:rsidRPr="00345191">
        <w:rPr>
          <w:color w:val="000000" w:themeColor="text1"/>
        </w:rPr>
        <w:t>3. Izdavačka djelatnost</w:t>
      </w:r>
      <w:bookmarkEnd w:id="52"/>
    </w:p>
    <w:p w14:paraId="6E06FBE8" w14:textId="4B3F0960" w:rsidR="0098547A" w:rsidRPr="00345191" w:rsidRDefault="00A578AD" w:rsidP="004D1927">
      <w:pPr>
        <w:spacing w:before="240" w:after="54" w:line="254" w:lineRule="auto"/>
        <w:ind w:left="132" w:right="127" w:hanging="10"/>
        <w:jc w:val="center"/>
        <w:rPr>
          <w:color w:val="000000" w:themeColor="text1"/>
        </w:rPr>
      </w:pPr>
      <w:r w:rsidRPr="00345191">
        <w:rPr>
          <w:b/>
          <w:color w:val="000000" w:themeColor="text1"/>
        </w:rPr>
        <w:t xml:space="preserve">Članak </w:t>
      </w:r>
      <w:r w:rsidR="00380111" w:rsidRPr="00345191">
        <w:rPr>
          <w:b/>
          <w:color w:val="000000" w:themeColor="text1"/>
        </w:rPr>
        <w:t>5</w:t>
      </w:r>
      <w:r w:rsidR="009314C9" w:rsidRPr="00345191">
        <w:rPr>
          <w:b/>
          <w:color w:val="000000" w:themeColor="text1"/>
        </w:rPr>
        <w:t>9</w:t>
      </w:r>
      <w:r w:rsidRPr="00345191">
        <w:rPr>
          <w:b/>
          <w:color w:val="000000" w:themeColor="text1"/>
        </w:rPr>
        <w:t>.</w:t>
      </w:r>
    </w:p>
    <w:p w14:paraId="1CFAEBD8" w14:textId="77777777" w:rsidR="0098547A" w:rsidRPr="00345191" w:rsidRDefault="00A578AD" w:rsidP="00427060">
      <w:pPr>
        <w:ind w:left="-15"/>
        <w:rPr>
          <w:color w:val="000000" w:themeColor="text1"/>
        </w:rPr>
      </w:pPr>
      <w:r w:rsidRPr="00345191">
        <w:rPr>
          <w:color w:val="000000" w:themeColor="text1"/>
        </w:rPr>
        <w:t xml:space="preserve">§ 1. Fakultet ima Izdavačku djelatnost, koja priređuje znanstvene i stručne publikacije u koju su uključeni znanstveni časopisi </w:t>
      </w:r>
      <w:r w:rsidRPr="00345191">
        <w:rPr>
          <w:i/>
          <w:color w:val="000000" w:themeColor="text1"/>
        </w:rPr>
        <w:t>Crkva u svijetu</w:t>
      </w:r>
      <w:r w:rsidRPr="00345191">
        <w:rPr>
          <w:color w:val="000000" w:themeColor="text1"/>
        </w:rPr>
        <w:t xml:space="preserve"> i </w:t>
      </w:r>
      <w:r w:rsidRPr="00345191">
        <w:rPr>
          <w:i/>
          <w:color w:val="000000" w:themeColor="text1"/>
        </w:rPr>
        <w:t>Služba Božja</w:t>
      </w:r>
      <w:r w:rsidRPr="00345191">
        <w:rPr>
          <w:color w:val="000000" w:themeColor="text1"/>
        </w:rPr>
        <w:t xml:space="preserve">. </w:t>
      </w:r>
    </w:p>
    <w:p w14:paraId="61367AFC" w14:textId="77777777" w:rsidR="0098547A" w:rsidRPr="00345191" w:rsidRDefault="00A578AD" w:rsidP="00427060">
      <w:pPr>
        <w:ind w:left="-15"/>
        <w:rPr>
          <w:color w:val="000000" w:themeColor="text1"/>
        </w:rPr>
      </w:pPr>
      <w:r w:rsidRPr="00345191">
        <w:rPr>
          <w:color w:val="000000" w:themeColor="text1"/>
        </w:rPr>
        <w:t>§ 2. U Izdavačkoj djelatnosti djeluju voditelj i stručni suradnik. Cjelokupan rad urednika, voditelja i stručnih suradnika odvija se u suradnji s Povjerenstvom za izdavaštvo.</w:t>
      </w:r>
    </w:p>
    <w:p w14:paraId="0218F443" w14:textId="77777777" w:rsidR="0098547A" w:rsidRPr="00345191" w:rsidRDefault="00A578AD" w:rsidP="00427060">
      <w:pPr>
        <w:ind w:left="-15"/>
        <w:rPr>
          <w:color w:val="000000" w:themeColor="text1"/>
        </w:rPr>
      </w:pPr>
      <w:r w:rsidRPr="00345191">
        <w:rPr>
          <w:color w:val="000000" w:themeColor="text1"/>
        </w:rPr>
        <w:t>§ 3. Uvjete izbora, prava i obveze glavnih urednika časopisa, uredničkoga i znanstvenoga vijeća časopisa, djelatnika, članova Izdavačke djelatnosti te Povjerenstva za izdavaštvo određuju se posebnim Pravilnikom Fakulteta i Ugovorima o statusu časopisa.</w:t>
      </w:r>
    </w:p>
    <w:p w14:paraId="125F523C" w14:textId="3ED3F0CC" w:rsidR="0098547A" w:rsidRPr="00345191" w:rsidRDefault="00A578AD" w:rsidP="004D1927">
      <w:pPr>
        <w:pStyle w:val="Naslov2"/>
        <w:spacing w:before="240" w:after="107"/>
        <w:ind w:left="132" w:right="127"/>
        <w:rPr>
          <w:color w:val="000000" w:themeColor="text1"/>
        </w:rPr>
      </w:pPr>
      <w:bookmarkStart w:id="53" w:name="_Toc191972095"/>
      <w:r w:rsidRPr="00345191">
        <w:rPr>
          <w:color w:val="000000" w:themeColor="text1"/>
        </w:rPr>
        <w:t>4. Arhiv</w:t>
      </w:r>
      <w:bookmarkEnd w:id="53"/>
    </w:p>
    <w:p w14:paraId="6DE27B7F" w14:textId="303CB005" w:rsidR="0098547A" w:rsidRPr="00345191" w:rsidRDefault="00A578AD" w:rsidP="00B44215">
      <w:pPr>
        <w:spacing w:before="240" w:after="54" w:line="254" w:lineRule="auto"/>
        <w:ind w:left="132" w:right="127" w:hanging="10"/>
        <w:jc w:val="center"/>
        <w:rPr>
          <w:color w:val="000000" w:themeColor="text1"/>
        </w:rPr>
      </w:pPr>
      <w:r w:rsidRPr="00345191">
        <w:rPr>
          <w:b/>
          <w:color w:val="000000" w:themeColor="text1"/>
        </w:rPr>
        <w:t xml:space="preserve">Članak </w:t>
      </w:r>
      <w:r w:rsidR="009314C9" w:rsidRPr="00345191">
        <w:rPr>
          <w:b/>
          <w:color w:val="000000" w:themeColor="text1"/>
        </w:rPr>
        <w:t>60</w:t>
      </w:r>
      <w:r w:rsidRPr="00345191">
        <w:rPr>
          <w:b/>
          <w:color w:val="000000" w:themeColor="text1"/>
        </w:rPr>
        <w:t>.</w:t>
      </w:r>
    </w:p>
    <w:p w14:paraId="24A8B4B8" w14:textId="77777777" w:rsidR="0098547A" w:rsidRPr="00345191" w:rsidRDefault="00A578AD" w:rsidP="00427060">
      <w:pPr>
        <w:ind w:left="-15"/>
        <w:rPr>
          <w:color w:val="000000" w:themeColor="text1"/>
        </w:rPr>
      </w:pPr>
      <w:r w:rsidRPr="00345191">
        <w:rPr>
          <w:color w:val="000000" w:themeColor="text1"/>
        </w:rPr>
        <w:t xml:space="preserve">§ 1. Fakultet ima Arhiv, kojim upravlja tajnik Fakulteta, a u radu mu može pomagati osoba koju iz reda zaposlenika u stalnom radnom odnosu, na prijedlog dekana, imenuje Fakultetsko vijeće. </w:t>
      </w:r>
    </w:p>
    <w:p w14:paraId="7729BACD" w14:textId="77777777" w:rsidR="0098547A" w:rsidRPr="00345191" w:rsidRDefault="00A578AD" w:rsidP="00427060">
      <w:pPr>
        <w:spacing w:after="321"/>
        <w:ind w:left="-15"/>
        <w:rPr>
          <w:color w:val="000000" w:themeColor="text1"/>
        </w:rPr>
      </w:pPr>
      <w:r w:rsidRPr="00345191">
        <w:rPr>
          <w:color w:val="000000" w:themeColor="text1"/>
        </w:rPr>
        <w:t>§ 2. Rad u Arhivu te korištenje arhivskoga gradiva Fakulteta uređeni su posebnim Pravilnikom Fakulteta.</w:t>
      </w:r>
    </w:p>
    <w:p w14:paraId="16F04103" w14:textId="39781ED8" w:rsidR="0098547A" w:rsidRPr="00345191" w:rsidRDefault="00A578AD" w:rsidP="00427060">
      <w:pPr>
        <w:pStyle w:val="Naslov1"/>
        <w:ind w:left="18" w:right="13"/>
        <w:rPr>
          <w:color w:val="000000" w:themeColor="text1"/>
        </w:rPr>
      </w:pPr>
      <w:bookmarkStart w:id="54" w:name="_Toc191972096"/>
      <w:r w:rsidRPr="00345191">
        <w:rPr>
          <w:color w:val="000000" w:themeColor="text1"/>
        </w:rPr>
        <w:t>IX. FINANCIRANJE I FINANCIJSKO POSLOVANJE</w:t>
      </w:r>
      <w:bookmarkEnd w:id="54"/>
    </w:p>
    <w:p w14:paraId="19FAD15B" w14:textId="0AF0B401" w:rsidR="0098547A" w:rsidRPr="00345191" w:rsidRDefault="00A578AD" w:rsidP="00427060">
      <w:pPr>
        <w:pStyle w:val="Naslov2"/>
        <w:spacing w:after="107"/>
        <w:ind w:left="132" w:right="127"/>
        <w:rPr>
          <w:color w:val="000000" w:themeColor="text1"/>
        </w:rPr>
      </w:pPr>
      <w:bookmarkStart w:id="55" w:name="_Toc191972097"/>
      <w:r w:rsidRPr="00345191">
        <w:rPr>
          <w:color w:val="000000" w:themeColor="text1"/>
        </w:rPr>
        <w:t>1. Sredstva za rad</w:t>
      </w:r>
      <w:bookmarkEnd w:id="55"/>
    </w:p>
    <w:p w14:paraId="463E4B8D" w14:textId="419D1B61" w:rsidR="0098547A" w:rsidRPr="00345191" w:rsidRDefault="00A578AD" w:rsidP="00B44215">
      <w:pPr>
        <w:spacing w:before="240" w:after="54" w:line="254" w:lineRule="auto"/>
        <w:ind w:left="132" w:right="127" w:hanging="10"/>
        <w:jc w:val="center"/>
        <w:rPr>
          <w:color w:val="000000" w:themeColor="text1"/>
        </w:rPr>
      </w:pPr>
      <w:r w:rsidRPr="00345191">
        <w:rPr>
          <w:b/>
          <w:color w:val="000000" w:themeColor="text1"/>
        </w:rPr>
        <w:t xml:space="preserve">Članak </w:t>
      </w:r>
      <w:r w:rsidR="00455F79" w:rsidRPr="00345191">
        <w:rPr>
          <w:b/>
          <w:color w:val="000000" w:themeColor="text1"/>
        </w:rPr>
        <w:t>6</w:t>
      </w:r>
      <w:r w:rsidR="009314C9" w:rsidRPr="00345191">
        <w:rPr>
          <w:b/>
          <w:color w:val="000000" w:themeColor="text1"/>
        </w:rPr>
        <w:t>1</w:t>
      </w:r>
      <w:r w:rsidRPr="00345191">
        <w:rPr>
          <w:b/>
          <w:color w:val="000000" w:themeColor="text1"/>
        </w:rPr>
        <w:t>.</w:t>
      </w:r>
    </w:p>
    <w:p w14:paraId="5EE5429A" w14:textId="77777777" w:rsidR="0098547A" w:rsidRPr="00345191" w:rsidRDefault="00A578AD" w:rsidP="00427060">
      <w:pPr>
        <w:ind w:left="283" w:firstLine="0"/>
        <w:rPr>
          <w:color w:val="000000" w:themeColor="text1"/>
        </w:rPr>
      </w:pPr>
      <w:r w:rsidRPr="00345191">
        <w:rPr>
          <w:color w:val="000000" w:themeColor="text1"/>
        </w:rPr>
        <w:t>§ 1. Financijska sredstva za obavljanje djelatnosti Fakulteta ostvaruju se:</w:t>
      </w:r>
    </w:p>
    <w:p w14:paraId="1C38FABE" w14:textId="77777777" w:rsidR="0098547A" w:rsidRPr="00345191" w:rsidRDefault="00A578AD" w:rsidP="00427060">
      <w:pPr>
        <w:numPr>
          <w:ilvl w:val="0"/>
          <w:numId w:val="19"/>
        </w:numPr>
        <w:ind w:left="566" w:hanging="283"/>
        <w:rPr>
          <w:color w:val="000000" w:themeColor="text1"/>
        </w:rPr>
      </w:pPr>
      <w:r w:rsidRPr="00345191">
        <w:rPr>
          <w:color w:val="000000" w:themeColor="text1"/>
        </w:rPr>
        <w:t>iz sredstava Proračuna Republike Hrvatske,</w:t>
      </w:r>
    </w:p>
    <w:p w14:paraId="50F81AF9" w14:textId="77777777" w:rsidR="0098547A" w:rsidRPr="00345191" w:rsidRDefault="00A578AD" w:rsidP="00427060">
      <w:pPr>
        <w:numPr>
          <w:ilvl w:val="0"/>
          <w:numId w:val="19"/>
        </w:numPr>
        <w:ind w:left="566" w:hanging="283"/>
        <w:rPr>
          <w:color w:val="000000" w:themeColor="text1"/>
        </w:rPr>
      </w:pPr>
      <w:r w:rsidRPr="00345191">
        <w:rPr>
          <w:color w:val="000000" w:themeColor="text1"/>
        </w:rPr>
        <w:t>iz projekata, zaklada, fondova, donacija,</w:t>
      </w:r>
    </w:p>
    <w:p w14:paraId="592F9507" w14:textId="77777777" w:rsidR="0098547A" w:rsidRPr="00345191" w:rsidRDefault="00A578AD" w:rsidP="00427060">
      <w:pPr>
        <w:numPr>
          <w:ilvl w:val="0"/>
          <w:numId w:val="19"/>
        </w:numPr>
        <w:ind w:left="566" w:hanging="283"/>
        <w:rPr>
          <w:color w:val="000000" w:themeColor="text1"/>
        </w:rPr>
      </w:pPr>
      <w:r w:rsidRPr="00345191">
        <w:rPr>
          <w:color w:val="000000" w:themeColor="text1"/>
        </w:rPr>
        <w:t>proračuna županija, gradova i općina,</w:t>
      </w:r>
    </w:p>
    <w:p w14:paraId="11750DD4" w14:textId="77777777" w:rsidR="0098547A" w:rsidRPr="00345191" w:rsidRDefault="00A578AD" w:rsidP="00427060">
      <w:pPr>
        <w:numPr>
          <w:ilvl w:val="0"/>
          <w:numId w:val="19"/>
        </w:numPr>
        <w:spacing w:after="0"/>
        <w:ind w:left="566" w:hanging="283"/>
        <w:rPr>
          <w:color w:val="000000" w:themeColor="text1"/>
        </w:rPr>
      </w:pPr>
      <w:r w:rsidRPr="00345191">
        <w:rPr>
          <w:color w:val="000000" w:themeColor="text1"/>
        </w:rPr>
        <w:t>iz vlastitih prihoda ostvarenih od školarina, znanstvenih, istraživačkih, umjetničkih i stručnih projekata, znanstvenih i stručnih elaborata, ekspertiza, nakladničke djelatnosti i drugih djelatnosti,</w:t>
      </w:r>
    </w:p>
    <w:p w14:paraId="52A04127" w14:textId="77777777" w:rsidR="0098547A" w:rsidRPr="00345191" w:rsidRDefault="00A578AD" w:rsidP="00427060">
      <w:pPr>
        <w:numPr>
          <w:ilvl w:val="0"/>
          <w:numId w:val="19"/>
        </w:numPr>
        <w:ind w:left="566" w:hanging="283"/>
        <w:rPr>
          <w:color w:val="000000" w:themeColor="text1"/>
        </w:rPr>
      </w:pPr>
      <w:r w:rsidRPr="00345191">
        <w:rPr>
          <w:color w:val="000000" w:themeColor="text1"/>
        </w:rPr>
        <w:t>iz zaklada donacija i pomoći,</w:t>
      </w:r>
    </w:p>
    <w:p w14:paraId="68F0456A" w14:textId="77777777" w:rsidR="0098547A" w:rsidRPr="00345191" w:rsidRDefault="00A578AD" w:rsidP="00427060">
      <w:pPr>
        <w:numPr>
          <w:ilvl w:val="0"/>
          <w:numId w:val="19"/>
        </w:numPr>
        <w:spacing w:after="0"/>
        <w:ind w:left="566" w:hanging="283"/>
        <w:rPr>
          <w:color w:val="000000" w:themeColor="text1"/>
        </w:rPr>
      </w:pPr>
      <w:r w:rsidRPr="00345191">
        <w:rPr>
          <w:color w:val="000000" w:themeColor="text1"/>
        </w:rPr>
        <w:t xml:space="preserve">iz prihoda od imovine, ostvarene dobiti trgovačkih društava i drugih pravnih osoba sukladno Zakonu, </w:t>
      </w:r>
    </w:p>
    <w:p w14:paraId="64A3E1F3" w14:textId="77777777" w:rsidR="0098547A" w:rsidRPr="00345191" w:rsidRDefault="00A578AD" w:rsidP="00427060">
      <w:pPr>
        <w:numPr>
          <w:ilvl w:val="0"/>
          <w:numId w:val="19"/>
        </w:numPr>
        <w:spacing w:after="0"/>
        <w:ind w:left="566" w:hanging="283"/>
        <w:rPr>
          <w:color w:val="000000" w:themeColor="text1"/>
        </w:rPr>
      </w:pPr>
      <w:r w:rsidRPr="00345191">
        <w:rPr>
          <w:color w:val="000000" w:themeColor="text1"/>
        </w:rPr>
        <w:t xml:space="preserve">iz izravnih ulaganja pojedinaca, trgovačkih društava i drugih pravnih osoba te ostalih izvora, </w:t>
      </w:r>
    </w:p>
    <w:p w14:paraId="7E201D70" w14:textId="3AB8810D" w:rsidR="0098547A" w:rsidRPr="00345191" w:rsidRDefault="00ED7937" w:rsidP="00427060">
      <w:pPr>
        <w:numPr>
          <w:ilvl w:val="0"/>
          <w:numId w:val="19"/>
        </w:numPr>
        <w:ind w:left="566" w:hanging="283"/>
        <w:rPr>
          <w:color w:val="000000" w:themeColor="text1"/>
        </w:rPr>
      </w:pPr>
      <w:r w:rsidRPr="00345191">
        <w:rPr>
          <w:color w:val="000000" w:themeColor="text1"/>
        </w:rPr>
        <w:t>iz izvora biskupija</w:t>
      </w:r>
      <w:r w:rsidR="00A578AD" w:rsidRPr="00345191">
        <w:rPr>
          <w:color w:val="000000" w:themeColor="text1"/>
        </w:rPr>
        <w:t xml:space="preserve"> Metropolije i Franjevačke provincije.</w:t>
      </w:r>
    </w:p>
    <w:p w14:paraId="31163CB0" w14:textId="77777777" w:rsidR="0098547A" w:rsidRPr="00345191" w:rsidRDefault="00A578AD" w:rsidP="00427060">
      <w:pPr>
        <w:ind w:left="-15"/>
        <w:rPr>
          <w:color w:val="000000" w:themeColor="text1"/>
        </w:rPr>
      </w:pPr>
      <w:r w:rsidRPr="00345191">
        <w:rPr>
          <w:color w:val="000000" w:themeColor="text1"/>
        </w:rPr>
        <w:t>§ 2. Izvori financiranja djelatnosti Fakulteta ne smiju utjecati na slobodu i neovisnost njegova znanstvenog i nastavnog rada.</w:t>
      </w:r>
    </w:p>
    <w:p w14:paraId="3D22EE1A" w14:textId="77777777" w:rsidR="0098547A" w:rsidRPr="00345191" w:rsidRDefault="00A578AD" w:rsidP="00427060">
      <w:pPr>
        <w:ind w:left="-15"/>
        <w:rPr>
          <w:color w:val="000000" w:themeColor="text1"/>
        </w:rPr>
      </w:pPr>
      <w:r w:rsidRPr="00345191">
        <w:rPr>
          <w:color w:val="000000" w:themeColor="text1"/>
        </w:rPr>
        <w:t xml:space="preserve">§ 3. Vlastiti prihodi mogu se ostvarivati samo djelatnostima koje ne štete ostvarenju osnovnih zadaća Fakulteta. </w:t>
      </w:r>
    </w:p>
    <w:p w14:paraId="3179C575" w14:textId="77777777" w:rsidR="00345191" w:rsidRDefault="00345191" w:rsidP="00427060">
      <w:pPr>
        <w:spacing w:after="54" w:line="254" w:lineRule="auto"/>
        <w:ind w:left="132" w:right="127" w:hanging="10"/>
        <w:jc w:val="center"/>
        <w:rPr>
          <w:b/>
          <w:color w:val="000000" w:themeColor="text1"/>
        </w:rPr>
      </w:pPr>
    </w:p>
    <w:p w14:paraId="00151DD6" w14:textId="24A6E3B1" w:rsidR="0098547A" w:rsidRPr="00345191" w:rsidRDefault="00A578AD" w:rsidP="00427060">
      <w:pPr>
        <w:spacing w:after="54" w:line="254" w:lineRule="auto"/>
        <w:ind w:left="132" w:right="127" w:hanging="10"/>
        <w:jc w:val="center"/>
        <w:rPr>
          <w:color w:val="000000" w:themeColor="text1"/>
        </w:rPr>
      </w:pPr>
      <w:r w:rsidRPr="00345191">
        <w:rPr>
          <w:b/>
          <w:color w:val="000000" w:themeColor="text1"/>
        </w:rPr>
        <w:t xml:space="preserve">Članak </w:t>
      </w:r>
      <w:r w:rsidR="00455F79" w:rsidRPr="00345191">
        <w:rPr>
          <w:b/>
          <w:color w:val="000000" w:themeColor="text1"/>
        </w:rPr>
        <w:t>6</w:t>
      </w:r>
      <w:r w:rsidR="009314C9" w:rsidRPr="00345191">
        <w:rPr>
          <w:b/>
          <w:color w:val="000000" w:themeColor="text1"/>
        </w:rPr>
        <w:t>2</w:t>
      </w:r>
      <w:r w:rsidRPr="00345191">
        <w:rPr>
          <w:b/>
          <w:color w:val="000000" w:themeColor="text1"/>
        </w:rPr>
        <w:t xml:space="preserve">. </w:t>
      </w:r>
    </w:p>
    <w:p w14:paraId="45264BAC" w14:textId="77777777" w:rsidR="0098547A" w:rsidRPr="00345191" w:rsidRDefault="00A578AD" w:rsidP="00427060">
      <w:pPr>
        <w:ind w:left="283" w:firstLine="0"/>
        <w:rPr>
          <w:color w:val="000000" w:themeColor="text1"/>
        </w:rPr>
      </w:pPr>
      <w:r w:rsidRPr="00345191">
        <w:rPr>
          <w:color w:val="000000" w:themeColor="text1"/>
        </w:rPr>
        <w:t xml:space="preserve">Fakultet može osnovati zakladu: </w:t>
      </w:r>
    </w:p>
    <w:p w14:paraId="6931D069" w14:textId="77777777" w:rsidR="0098547A" w:rsidRPr="00345191" w:rsidRDefault="00A578AD" w:rsidP="00427060">
      <w:pPr>
        <w:numPr>
          <w:ilvl w:val="0"/>
          <w:numId w:val="20"/>
        </w:numPr>
        <w:ind w:firstLine="0"/>
        <w:rPr>
          <w:color w:val="000000" w:themeColor="text1"/>
        </w:rPr>
      </w:pPr>
      <w:r w:rsidRPr="00345191">
        <w:rPr>
          <w:color w:val="000000" w:themeColor="text1"/>
        </w:rPr>
        <w:t xml:space="preserve">za poticanje istraživanja, </w:t>
      </w:r>
    </w:p>
    <w:p w14:paraId="37154C33" w14:textId="77777777" w:rsidR="0098547A" w:rsidRPr="00345191" w:rsidRDefault="00A578AD" w:rsidP="00427060">
      <w:pPr>
        <w:numPr>
          <w:ilvl w:val="0"/>
          <w:numId w:val="20"/>
        </w:numPr>
        <w:ind w:firstLine="0"/>
        <w:rPr>
          <w:color w:val="000000" w:themeColor="text1"/>
        </w:rPr>
      </w:pPr>
      <w:r w:rsidRPr="00345191">
        <w:rPr>
          <w:color w:val="000000" w:themeColor="text1"/>
        </w:rPr>
        <w:t>za objavljivanje vrijednih knjiga,</w:t>
      </w:r>
    </w:p>
    <w:p w14:paraId="47190443" w14:textId="77777777" w:rsidR="0098547A" w:rsidRPr="00345191" w:rsidRDefault="00A578AD" w:rsidP="00427060">
      <w:pPr>
        <w:numPr>
          <w:ilvl w:val="0"/>
          <w:numId w:val="20"/>
        </w:numPr>
        <w:spacing w:after="167"/>
        <w:ind w:firstLine="0"/>
        <w:rPr>
          <w:color w:val="000000" w:themeColor="text1"/>
        </w:rPr>
      </w:pPr>
      <w:r w:rsidRPr="00345191">
        <w:rPr>
          <w:color w:val="000000" w:themeColor="text1"/>
        </w:rPr>
        <w:t>za izvođenje nastavnih projekata ili nagrađivanje vrijednih radova, - za stipendiranje studenata i nastavnika.</w:t>
      </w:r>
    </w:p>
    <w:p w14:paraId="6BC1F53D" w14:textId="77777777" w:rsidR="00345191" w:rsidRDefault="00345191" w:rsidP="00427060">
      <w:pPr>
        <w:pStyle w:val="Naslov2"/>
        <w:spacing w:after="107"/>
        <w:ind w:left="132" w:right="127"/>
        <w:rPr>
          <w:color w:val="000000" w:themeColor="text1"/>
        </w:rPr>
      </w:pPr>
    </w:p>
    <w:p w14:paraId="25C55FF9" w14:textId="33F226A9" w:rsidR="0098547A" w:rsidRPr="00345191" w:rsidRDefault="00A578AD" w:rsidP="00427060">
      <w:pPr>
        <w:pStyle w:val="Naslov2"/>
        <w:spacing w:after="107"/>
        <w:ind w:left="132" w:right="127"/>
        <w:rPr>
          <w:color w:val="000000" w:themeColor="text1"/>
        </w:rPr>
      </w:pPr>
      <w:bookmarkStart w:id="56" w:name="_Toc191972098"/>
      <w:r w:rsidRPr="00345191">
        <w:rPr>
          <w:color w:val="000000" w:themeColor="text1"/>
        </w:rPr>
        <w:t>2. Financijsko poslovanje</w:t>
      </w:r>
      <w:bookmarkEnd w:id="56"/>
    </w:p>
    <w:p w14:paraId="1FFFA0EF" w14:textId="51436773" w:rsidR="0098547A" w:rsidRPr="00345191" w:rsidRDefault="00A578AD" w:rsidP="004D1927">
      <w:pPr>
        <w:spacing w:before="240" w:after="54" w:line="254" w:lineRule="auto"/>
        <w:ind w:left="132" w:right="127" w:hanging="10"/>
        <w:jc w:val="center"/>
        <w:rPr>
          <w:color w:val="000000" w:themeColor="text1"/>
        </w:rPr>
      </w:pPr>
      <w:r w:rsidRPr="00345191">
        <w:rPr>
          <w:b/>
          <w:color w:val="000000" w:themeColor="text1"/>
        </w:rPr>
        <w:t xml:space="preserve">Članak </w:t>
      </w:r>
      <w:r w:rsidR="00455F79" w:rsidRPr="00345191">
        <w:rPr>
          <w:b/>
          <w:color w:val="000000" w:themeColor="text1"/>
        </w:rPr>
        <w:t>6</w:t>
      </w:r>
      <w:r w:rsidR="009314C9" w:rsidRPr="00345191">
        <w:rPr>
          <w:b/>
          <w:color w:val="000000" w:themeColor="text1"/>
        </w:rPr>
        <w:t>3</w:t>
      </w:r>
      <w:r w:rsidRPr="00345191">
        <w:rPr>
          <w:b/>
          <w:color w:val="000000" w:themeColor="text1"/>
        </w:rPr>
        <w:t>.</w:t>
      </w:r>
    </w:p>
    <w:p w14:paraId="2CCDC39F" w14:textId="77777777" w:rsidR="0098547A" w:rsidRPr="00345191" w:rsidRDefault="00A578AD" w:rsidP="00427060">
      <w:pPr>
        <w:ind w:left="-15"/>
        <w:rPr>
          <w:color w:val="000000" w:themeColor="text1"/>
        </w:rPr>
      </w:pPr>
      <w:r w:rsidRPr="00345191">
        <w:rPr>
          <w:color w:val="000000" w:themeColor="text1"/>
        </w:rPr>
        <w:t xml:space="preserve">§ 1. Financijsko poslovanje vodi dekan. U tom mu pomažu Računovodstvena služba Fakulteta i Povjerenstvo za materijalno-financijsko poslovanje. </w:t>
      </w:r>
    </w:p>
    <w:p w14:paraId="6CD67995" w14:textId="77777777" w:rsidR="0098547A" w:rsidRPr="00345191" w:rsidRDefault="00A578AD" w:rsidP="00427060">
      <w:pPr>
        <w:ind w:left="-15"/>
        <w:rPr>
          <w:color w:val="000000" w:themeColor="text1"/>
        </w:rPr>
      </w:pPr>
      <w:r w:rsidRPr="00345191">
        <w:rPr>
          <w:color w:val="000000" w:themeColor="text1"/>
        </w:rPr>
        <w:t>§ 2. Povjerenstvo za materijalno-financijsko poslovanje brine se o pribavljanju sredstava za poslovanje Fakulteta, surađuje u donošenju i provedbi proračuna, izradi završnog računa i financijskih izvješća te vrši unutrašnju kontrolu materijalno-financijskog poslovanja, donosi prijedlog financijskog poslovanja, koje potvrđuje Fakultetsko vijeće.</w:t>
      </w:r>
    </w:p>
    <w:p w14:paraId="7B034CA0" w14:textId="77777777" w:rsidR="0098547A" w:rsidRPr="00345191" w:rsidRDefault="00A578AD" w:rsidP="00427060">
      <w:pPr>
        <w:ind w:left="-15"/>
        <w:rPr>
          <w:color w:val="000000" w:themeColor="text1"/>
        </w:rPr>
      </w:pPr>
      <w:r w:rsidRPr="00345191">
        <w:rPr>
          <w:color w:val="000000" w:themeColor="text1"/>
        </w:rPr>
        <w:t>§ 3. Računovodstvena služba i Povjerenstvo za materijalno-financijsko poslovanje rukovode se odgovarajućim pravnim propisima Republike Hrvatske i posebnim Pravilnikom Fakulteta.</w:t>
      </w:r>
    </w:p>
    <w:p w14:paraId="489F8DEF" w14:textId="372EC12E" w:rsidR="0098547A" w:rsidRPr="00345191" w:rsidRDefault="00A578AD" w:rsidP="004D1927">
      <w:pPr>
        <w:spacing w:before="240" w:after="54" w:line="254" w:lineRule="auto"/>
        <w:ind w:left="132" w:right="127" w:hanging="10"/>
        <w:jc w:val="center"/>
        <w:rPr>
          <w:color w:val="000000" w:themeColor="text1"/>
        </w:rPr>
      </w:pPr>
      <w:r w:rsidRPr="00345191">
        <w:rPr>
          <w:b/>
          <w:color w:val="000000" w:themeColor="text1"/>
        </w:rPr>
        <w:t xml:space="preserve">Članak </w:t>
      </w:r>
      <w:r w:rsidR="00455F79" w:rsidRPr="00345191">
        <w:rPr>
          <w:b/>
          <w:color w:val="000000" w:themeColor="text1"/>
        </w:rPr>
        <w:t>6</w:t>
      </w:r>
      <w:r w:rsidR="009314C9" w:rsidRPr="00345191">
        <w:rPr>
          <w:b/>
          <w:color w:val="000000" w:themeColor="text1"/>
        </w:rPr>
        <w:t>4</w:t>
      </w:r>
      <w:r w:rsidRPr="00345191">
        <w:rPr>
          <w:b/>
          <w:color w:val="000000" w:themeColor="text1"/>
        </w:rPr>
        <w:t>.</w:t>
      </w:r>
    </w:p>
    <w:p w14:paraId="2C14F4C0" w14:textId="77777777" w:rsidR="0098547A" w:rsidRPr="00345191" w:rsidRDefault="00A578AD" w:rsidP="00427060">
      <w:pPr>
        <w:ind w:left="-15"/>
        <w:rPr>
          <w:color w:val="000000" w:themeColor="text1"/>
        </w:rPr>
      </w:pPr>
      <w:r w:rsidRPr="00345191">
        <w:rPr>
          <w:color w:val="000000" w:themeColor="text1"/>
        </w:rPr>
        <w:t xml:space="preserve">§ 1. Fakultet izrađuje proračun za vlastite organizacijske jedinice i projekte kojim se jamči akademska sloboda svakog nastavnika </w:t>
      </w:r>
      <w:r w:rsidR="00236AE5" w:rsidRPr="00345191">
        <w:rPr>
          <w:color w:val="000000" w:themeColor="text1"/>
        </w:rPr>
        <w:t>zaposlenog na</w:t>
      </w:r>
      <w:r w:rsidRPr="00345191">
        <w:rPr>
          <w:color w:val="000000" w:themeColor="text1"/>
        </w:rPr>
        <w:t xml:space="preserve"> znanstveno-nastavnom i umjetničko-nastavnom </w:t>
      </w:r>
      <w:r w:rsidR="00287CD0" w:rsidRPr="00345191">
        <w:rPr>
          <w:color w:val="000000" w:themeColor="text1"/>
        </w:rPr>
        <w:t>radnom mjestu</w:t>
      </w:r>
      <w:r w:rsidRPr="00345191">
        <w:rPr>
          <w:color w:val="000000" w:themeColor="text1"/>
        </w:rPr>
        <w:t xml:space="preserve">. Voditeljima organizacijskih jedinica i voditeljima projekata jamči se sloboda upravljanja odnosnim sredstvima proračuna u skladu sa zakonom, Statutom i općim aktima Sveučilišta. </w:t>
      </w:r>
    </w:p>
    <w:p w14:paraId="3AFE24F2" w14:textId="37CDF434" w:rsidR="0098547A" w:rsidRPr="00345191" w:rsidRDefault="00A578AD" w:rsidP="00427060">
      <w:pPr>
        <w:spacing w:after="377"/>
        <w:ind w:left="-15"/>
        <w:rPr>
          <w:color w:val="000000" w:themeColor="text1"/>
        </w:rPr>
      </w:pPr>
      <w:r w:rsidRPr="00345191">
        <w:rPr>
          <w:color w:val="000000" w:themeColor="text1"/>
        </w:rPr>
        <w:t xml:space="preserve">§ 2. Fakultet samostalno raspolaže vlastitim prihodima ostvarenim na tržištu. </w:t>
      </w:r>
      <w:r w:rsidR="000517FA" w:rsidRPr="00345191">
        <w:rPr>
          <w:color w:val="000000" w:themeColor="text1"/>
        </w:rPr>
        <w:t>P</w:t>
      </w:r>
      <w:r w:rsidR="00ED7937" w:rsidRPr="00345191">
        <w:rPr>
          <w:color w:val="000000" w:themeColor="text1"/>
        </w:rPr>
        <w:t xml:space="preserve">ostotak iznosa </w:t>
      </w:r>
      <w:r w:rsidRPr="00345191">
        <w:rPr>
          <w:color w:val="000000" w:themeColor="text1"/>
        </w:rPr>
        <w:t>od ostvarenih bruto prihoda od školarina, znanstvenih, istraživačkih, umjetničkih i stručnih projekata, znanstvenih i stručnih elaborata i stručnih ekspertiza te najma prostora</w:t>
      </w:r>
      <w:r w:rsidR="000517FA" w:rsidRPr="00345191">
        <w:rPr>
          <w:color w:val="000000" w:themeColor="text1"/>
        </w:rPr>
        <w:t xml:space="preserve"> Fakultet raspoređuje u proračun Sveučilišta u visini propisanoj aktima Sveučilišta</w:t>
      </w:r>
      <w:r w:rsidRPr="00345191">
        <w:rPr>
          <w:color w:val="000000" w:themeColor="text1"/>
        </w:rPr>
        <w:t>.</w:t>
      </w:r>
    </w:p>
    <w:p w14:paraId="42DC1E6C" w14:textId="4DB6E84C" w:rsidR="0098547A" w:rsidRPr="00345191" w:rsidRDefault="00A578AD" w:rsidP="00427060">
      <w:pPr>
        <w:pStyle w:val="Naslov1"/>
        <w:ind w:left="18" w:right="0"/>
        <w:rPr>
          <w:color w:val="000000" w:themeColor="text1"/>
        </w:rPr>
      </w:pPr>
      <w:bookmarkStart w:id="57" w:name="_Toc191972099"/>
      <w:r w:rsidRPr="00345191">
        <w:rPr>
          <w:color w:val="000000" w:themeColor="text1"/>
        </w:rPr>
        <w:t>X. ODNOSI S DRUGIM FAKULTETIMA I INSTITUTIMA</w:t>
      </w:r>
      <w:bookmarkEnd w:id="57"/>
    </w:p>
    <w:p w14:paraId="1187EC28" w14:textId="0139BBB0" w:rsidR="0098547A" w:rsidRPr="00345191" w:rsidRDefault="00A578AD" w:rsidP="00427060">
      <w:pPr>
        <w:pStyle w:val="Naslov2"/>
        <w:spacing w:after="107"/>
        <w:ind w:left="132" w:right="127"/>
        <w:rPr>
          <w:color w:val="000000" w:themeColor="text1"/>
        </w:rPr>
      </w:pPr>
      <w:bookmarkStart w:id="58" w:name="_Toc191972100"/>
      <w:r w:rsidRPr="00345191">
        <w:rPr>
          <w:color w:val="000000" w:themeColor="text1"/>
        </w:rPr>
        <w:t>1. Osnivanje</w:t>
      </w:r>
      <w:bookmarkEnd w:id="58"/>
    </w:p>
    <w:p w14:paraId="267B629F" w14:textId="2284F81C" w:rsidR="0098547A" w:rsidRPr="00345191" w:rsidRDefault="00A578AD" w:rsidP="00B44215">
      <w:pPr>
        <w:spacing w:before="240" w:after="54" w:line="254" w:lineRule="auto"/>
        <w:ind w:left="132" w:right="127" w:hanging="10"/>
        <w:jc w:val="center"/>
        <w:rPr>
          <w:color w:val="000000" w:themeColor="text1"/>
        </w:rPr>
      </w:pPr>
      <w:r w:rsidRPr="00345191">
        <w:rPr>
          <w:b/>
          <w:color w:val="000000" w:themeColor="text1"/>
        </w:rPr>
        <w:t xml:space="preserve">Članak </w:t>
      </w:r>
      <w:r w:rsidR="00455F79" w:rsidRPr="00345191">
        <w:rPr>
          <w:b/>
          <w:color w:val="000000" w:themeColor="text1"/>
        </w:rPr>
        <w:t>6</w:t>
      </w:r>
      <w:r w:rsidR="009314C9" w:rsidRPr="00345191">
        <w:rPr>
          <w:b/>
          <w:color w:val="000000" w:themeColor="text1"/>
        </w:rPr>
        <w:t>5</w:t>
      </w:r>
      <w:r w:rsidRPr="00345191">
        <w:rPr>
          <w:b/>
          <w:color w:val="000000" w:themeColor="text1"/>
        </w:rPr>
        <w:t>.</w:t>
      </w:r>
    </w:p>
    <w:p w14:paraId="6683280E" w14:textId="77777777" w:rsidR="0098547A" w:rsidRPr="00345191" w:rsidRDefault="00A578AD" w:rsidP="00427060">
      <w:pPr>
        <w:ind w:left="-15"/>
        <w:rPr>
          <w:color w:val="000000" w:themeColor="text1"/>
        </w:rPr>
      </w:pPr>
      <w:r w:rsidRPr="00345191">
        <w:rPr>
          <w:color w:val="000000" w:themeColor="text1"/>
        </w:rPr>
        <w:t xml:space="preserve">§ 1. Fakultet može zatražiti od </w:t>
      </w:r>
      <w:r w:rsidR="00287CD0" w:rsidRPr="00345191">
        <w:rPr>
          <w:color w:val="000000" w:themeColor="text1"/>
        </w:rPr>
        <w:t>Dikasterija</w:t>
      </w:r>
      <w:r w:rsidRPr="00345191">
        <w:rPr>
          <w:color w:val="000000" w:themeColor="text1"/>
        </w:rPr>
        <w:t xml:space="preserve"> osnivanje odsjeka - instituta u skladu sa crkvenim propisima i pravnim propisima Republike Hrvatske. </w:t>
      </w:r>
    </w:p>
    <w:p w14:paraId="50A48710" w14:textId="77777777" w:rsidR="0098547A" w:rsidRPr="00345191" w:rsidRDefault="00A578AD" w:rsidP="00427060">
      <w:pPr>
        <w:spacing w:after="82"/>
        <w:ind w:left="-15"/>
        <w:rPr>
          <w:color w:val="000000" w:themeColor="text1"/>
        </w:rPr>
      </w:pPr>
      <w:r w:rsidRPr="00345191">
        <w:rPr>
          <w:color w:val="000000" w:themeColor="text1"/>
        </w:rPr>
        <w:t xml:space="preserve">§ 2. Odsjeci – instituti trebaju biti povezani s Fakultetom afilijacijom ili agregacijom ili inkorporacijom ili drugim oblicima povezanosti, o čemu odlučuje </w:t>
      </w:r>
      <w:r w:rsidR="00287CD0" w:rsidRPr="00345191">
        <w:rPr>
          <w:color w:val="000000" w:themeColor="text1"/>
        </w:rPr>
        <w:t>Dikasterij za kulturu i obrazovanje</w:t>
      </w:r>
      <w:r w:rsidRPr="00345191">
        <w:rPr>
          <w:color w:val="000000" w:themeColor="text1"/>
        </w:rPr>
        <w:t xml:space="preserve"> (usp. </w:t>
      </w:r>
      <w:r w:rsidRPr="00345191">
        <w:rPr>
          <w:i/>
          <w:color w:val="000000" w:themeColor="text1"/>
        </w:rPr>
        <w:t>Veritatis gaudium</w:t>
      </w:r>
      <w:r w:rsidRPr="00345191">
        <w:rPr>
          <w:color w:val="000000" w:themeColor="text1"/>
        </w:rPr>
        <w:t xml:space="preserve">, čl. 63-65, </w:t>
      </w:r>
      <w:r w:rsidRPr="00345191">
        <w:rPr>
          <w:i/>
          <w:color w:val="000000" w:themeColor="text1"/>
        </w:rPr>
        <w:t>Istruzione sugli Istituti Superiori di Scienze Religiose</w:t>
      </w:r>
      <w:r w:rsidRPr="00345191">
        <w:rPr>
          <w:color w:val="000000" w:themeColor="text1"/>
        </w:rPr>
        <w:t>, čl. 4).</w:t>
      </w:r>
    </w:p>
    <w:p w14:paraId="52DE52D1" w14:textId="77777777" w:rsidR="00287CD0" w:rsidRPr="00345191" w:rsidRDefault="00287CD0" w:rsidP="00427060">
      <w:pPr>
        <w:spacing w:after="82"/>
        <w:ind w:left="-15"/>
        <w:rPr>
          <w:color w:val="000000" w:themeColor="text1"/>
        </w:rPr>
      </w:pPr>
    </w:p>
    <w:p w14:paraId="361C0C3F" w14:textId="3A5E6F6E" w:rsidR="0098547A" w:rsidRPr="00345191" w:rsidRDefault="00A578AD" w:rsidP="00427060">
      <w:pPr>
        <w:pStyle w:val="Naslov2"/>
        <w:ind w:left="132" w:right="127"/>
        <w:rPr>
          <w:color w:val="000000" w:themeColor="text1"/>
        </w:rPr>
      </w:pPr>
      <w:bookmarkStart w:id="59" w:name="_Toc191972101"/>
      <w:r w:rsidRPr="00345191">
        <w:rPr>
          <w:color w:val="000000" w:themeColor="text1"/>
        </w:rPr>
        <w:t>2. Suradnja s drugim Fakultetima i središtima znanstvenog istraživanja</w:t>
      </w:r>
      <w:bookmarkEnd w:id="59"/>
    </w:p>
    <w:p w14:paraId="6D0E8B13" w14:textId="1AD7D991" w:rsidR="0098547A" w:rsidRPr="00345191" w:rsidRDefault="00A578AD" w:rsidP="004D1927">
      <w:pPr>
        <w:spacing w:before="240" w:after="54" w:line="254" w:lineRule="auto"/>
        <w:ind w:left="132" w:right="127" w:hanging="10"/>
        <w:jc w:val="center"/>
        <w:rPr>
          <w:color w:val="000000" w:themeColor="text1"/>
        </w:rPr>
      </w:pPr>
      <w:r w:rsidRPr="00345191">
        <w:rPr>
          <w:b/>
          <w:color w:val="000000" w:themeColor="text1"/>
        </w:rPr>
        <w:t xml:space="preserve">Članak </w:t>
      </w:r>
      <w:r w:rsidR="00455F79" w:rsidRPr="00345191">
        <w:rPr>
          <w:b/>
          <w:color w:val="000000" w:themeColor="text1"/>
        </w:rPr>
        <w:t>6</w:t>
      </w:r>
      <w:r w:rsidR="009314C9" w:rsidRPr="00345191">
        <w:rPr>
          <w:b/>
          <w:color w:val="000000" w:themeColor="text1"/>
        </w:rPr>
        <w:t>6</w:t>
      </w:r>
      <w:r w:rsidRPr="00345191">
        <w:rPr>
          <w:b/>
          <w:color w:val="000000" w:themeColor="text1"/>
        </w:rPr>
        <w:t>.</w:t>
      </w:r>
    </w:p>
    <w:p w14:paraId="61FA4EF6" w14:textId="77777777" w:rsidR="0098547A" w:rsidRPr="00345191" w:rsidRDefault="00A578AD" w:rsidP="00427060">
      <w:pPr>
        <w:spacing w:after="0"/>
        <w:ind w:left="-15"/>
        <w:rPr>
          <w:color w:val="000000" w:themeColor="text1"/>
        </w:rPr>
      </w:pPr>
      <w:r w:rsidRPr="00345191">
        <w:rPr>
          <w:color w:val="000000" w:themeColor="text1"/>
        </w:rPr>
        <w:t xml:space="preserve">Fakultet na znanstvenoj i nastavnoj razini surađuje s drugim fakultetima Sveučilišta u Splitu te posebno s drugim katoličkim bogoslovnim fakultetima u Republici Hrvatskoj i u inozemstvu. </w:t>
      </w:r>
    </w:p>
    <w:p w14:paraId="437BA5B1" w14:textId="77777777" w:rsidR="00345191" w:rsidRDefault="00345191" w:rsidP="00427060">
      <w:pPr>
        <w:spacing w:after="54" w:line="254" w:lineRule="auto"/>
        <w:ind w:left="132" w:right="127" w:hanging="10"/>
        <w:jc w:val="center"/>
        <w:rPr>
          <w:b/>
          <w:color w:val="000000" w:themeColor="text1"/>
        </w:rPr>
      </w:pPr>
    </w:p>
    <w:p w14:paraId="5AB42555" w14:textId="1326684A" w:rsidR="0098547A" w:rsidRPr="00345191" w:rsidRDefault="00A578AD" w:rsidP="00427060">
      <w:pPr>
        <w:spacing w:after="54" w:line="254" w:lineRule="auto"/>
        <w:ind w:left="132" w:right="127" w:hanging="10"/>
        <w:jc w:val="center"/>
        <w:rPr>
          <w:color w:val="000000" w:themeColor="text1"/>
        </w:rPr>
      </w:pPr>
      <w:r w:rsidRPr="00345191">
        <w:rPr>
          <w:b/>
          <w:color w:val="000000" w:themeColor="text1"/>
        </w:rPr>
        <w:t xml:space="preserve">Članak </w:t>
      </w:r>
      <w:r w:rsidR="00380111" w:rsidRPr="00345191">
        <w:rPr>
          <w:b/>
          <w:color w:val="000000" w:themeColor="text1"/>
        </w:rPr>
        <w:t>6</w:t>
      </w:r>
      <w:r w:rsidR="009314C9" w:rsidRPr="00345191">
        <w:rPr>
          <w:b/>
          <w:color w:val="000000" w:themeColor="text1"/>
        </w:rPr>
        <w:t>7</w:t>
      </w:r>
      <w:r w:rsidRPr="00345191">
        <w:rPr>
          <w:b/>
          <w:color w:val="000000" w:themeColor="text1"/>
        </w:rPr>
        <w:t>.</w:t>
      </w:r>
    </w:p>
    <w:p w14:paraId="4C091248" w14:textId="77777777" w:rsidR="0098547A" w:rsidRPr="00345191" w:rsidRDefault="00A578AD" w:rsidP="00427060">
      <w:pPr>
        <w:ind w:left="-15"/>
        <w:rPr>
          <w:color w:val="000000" w:themeColor="text1"/>
        </w:rPr>
      </w:pPr>
      <w:r w:rsidRPr="00345191">
        <w:rPr>
          <w:color w:val="000000" w:themeColor="text1"/>
        </w:rPr>
        <w:t xml:space="preserve">§ 1. Na temelju ugovorā o suradnji Fakultet njeguje i razvija suradnju sa središtima nastavnog i znanstvenog istraživanja u inozemstvu preko međunarodnih programa razmjene studenata, nastavnika i nenastavnog osoblja, zajedničkim znanstvenim istraživanjima i objavljivanjem znanstvenih radova kao i organizacijom i sudjelovanjem na znanstvenim projektima i znanstvenim skupovima. </w:t>
      </w:r>
    </w:p>
    <w:p w14:paraId="472B6BA5" w14:textId="70944EFA" w:rsidR="00F522AC" w:rsidRDefault="00A578AD" w:rsidP="004D1927">
      <w:pPr>
        <w:spacing w:after="321"/>
        <w:ind w:left="-15"/>
        <w:rPr>
          <w:color w:val="000000" w:themeColor="text1"/>
        </w:rPr>
      </w:pPr>
      <w:r w:rsidRPr="00345191">
        <w:rPr>
          <w:color w:val="000000" w:themeColor="text1"/>
        </w:rPr>
        <w:t>§ 2. Suradnja s drugim Fakultetima i znanstvenim središtima uređena je posebnim Pravilnikom Sveučilišta u Splitu.</w:t>
      </w:r>
    </w:p>
    <w:p w14:paraId="47ADD655" w14:textId="77777777" w:rsidR="00F522AC" w:rsidRDefault="00F522AC" w:rsidP="00427060">
      <w:pPr>
        <w:pStyle w:val="Naslov1"/>
        <w:spacing w:after="90"/>
        <w:ind w:left="18" w:right="13"/>
        <w:rPr>
          <w:color w:val="000000" w:themeColor="text1"/>
        </w:rPr>
      </w:pPr>
    </w:p>
    <w:p w14:paraId="4AAEC6ED" w14:textId="2327C499" w:rsidR="0098547A" w:rsidRPr="00345191" w:rsidRDefault="00A578AD" w:rsidP="00427060">
      <w:pPr>
        <w:pStyle w:val="Naslov1"/>
        <w:spacing w:after="90"/>
        <w:ind w:left="18" w:right="13"/>
        <w:rPr>
          <w:color w:val="000000" w:themeColor="text1"/>
        </w:rPr>
      </w:pPr>
      <w:bookmarkStart w:id="60" w:name="_Toc191972102"/>
      <w:r w:rsidRPr="00345191">
        <w:rPr>
          <w:color w:val="000000" w:themeColor="text1"/>
        </w:rPr>
        <w:t>XI. VREDNOVANJE</w:t>
      </w:r>
      <w:bookmarkEnd w:id="60"/>
    </w:p>
    <w:p w14:paraId="0D437FFB" w14:textId="4BDCD846" w:rsidR="00980FDA" w:rsidRPr="00345191" w:rsidRDefault="00A578AD" w:rsidP="004D1927">
      <w:pPr>
        <w:spacing w:before="240" w:after="54" w:line="254" w:lineRule="auto"/>
        <w:ind w:left="2283" w:right="2278" w:hanging="10"/>
        <w:jc w:val="center"/>
        <w:rPr>
          <w:color w:val="000000" w:themeColor="text1"/>
        </w:rPr>
      </w:pPr>
      <w:r w:rsidRPr="00345191">
        <w:rPr>
          <w:b/>
          <w:color w:val="000000" w:themeColor="text1"/>
        </w:rPr>
        <w:t xml:space="preserve">Članak </w:t>
      </w:r>
      <w:r w:rsidR="00380111" w:rsidRPr="00345191">
        <w:rPr>
          <w:b/>
          <w:color w:val="000000" w:themeColor="text1"/>
        </w:rPr>
        <w:t>6</w:t>
      </w:r>
      <w:r w:rsidR="009314C9" w:rsidRPr="00345191">
        <w:rPr>
          <w:b/>
          <w:color w:val="000000" w:themeColor="text1"/>
        </w:rPr>
        <w:t>8</w:t>
      </w:r>
      <w:r w:rsidRPr="00345191">
        <w:rPr>
          <w:b/>
          <w:color w:val="000000" w:themeColor="text1"/>
        </w:rPr>
        <w:t>.</w:t>
      </w:r>
    </w:p>
    <w:p w14:paraId="6286996E" w14:textId="756B39F0" w:rsidR="00980FDA" w:rsidRPr="00345191" w:rsidRDefault="00980FDA" w:rsidP="00427060">
      <w:pPr>
        <w:ind w:left="-15"/>
        <w:rPr>
          <w:color w:val="000000" w:themeColor="text1"/>
        </w:rPr>
      </w:pPr>
      <w:r w:rsidRPr="00345191">
        <w:rPr>
          <w:color w:val="000000" w:themeColor="text1"/>
        </w:rPr>
        <w:t>§ 1. Sustav osiguravanja i unaprjeđivanja kvalitete na Fakultetu</w:t>
      </w:r>
      <w:r w:rsidR="005E1B01" w:rsidRPr="00345191">
        <w:rPr>
          <w:color w:val="000000" w:themeColor="text1"/>
        </w:rPr>
        <w:t xml:space="preserve"> provodi se</w:t>
      </w:r>
      <w:r w:rsidRPr="00345191">
        <w:rPr>
          <w:color w:val="000000" w:themeColor="text1"/>
        </w:rPr>
        <w:t xml:space="preserve"> u skladu s propisima kojima se uređuje osiguravanje kvalitete u visokom obrazovanju i znanosti </w:t>
      </w:r>
      <w:r w:rsidR="005E1B01" w:rsidRPr="00345191">
        <w:rPr>
          <w:color w:val="000000" w:themeColor="text1"/>
        </w:rPr>
        <w:t xml:space="preserve">te </w:t>
      </w:r>
      <w:r w:rsidRPr="00345191">
        <w:rPr>
          <w:color w:val="000000" w:themeColor="text1"/>
        </w:rPr>
        <w:t>obuhvaća:</w:t>
      </w:r>
    </w:p>
    <w:p w14:paraId="1C35C3A7" w14:textId="2B9DDF27" w:rsidR="00980FDA" w:rsidRPr="00345191" w:rsidRDefault="00980FDA" w:rsidP="00427060">
      <w:pPr>
        <w:pStyle w:val="Odlomakpopisa"/>
        <w:numPr>
          <w:ilvl w:val="0"/>
          <w:numId w:val="28"/>
        </w:numPr>
        <w:rPr>
          <w:color w:val="000000" w:themeColor="text1"/>
        </w:rPr>
      </w:pPr>
      <w:r w:rsidRPr="00345191">
        <w:rPr>
          <w:color w:val="000000" w:themeColor="text1"/>
        </w:rPr>
        <w:t>praćenje provedbe strategije razvoja Fakulteta</w:t>
      </w:r>
    </w:p>
    <w:p w14:paraId="559F9484" w14:textId="24FEC37B" w:rsidR="00980FDA" w:rsidRPr="00345191" w:rsidRDefault="00980FDA" w:rsidP="00427060">
      <w:pPr>
        <w:pStyle w:val="Odlomakpopisa"/>
        <w:numPr>
          <w:ilvl w:val="0"/>
          <w:numId w:val="28"/>
        </w:numPr>
        <w:rPr>
          <w:color w:val="000000" w:themeColor="text1"/>
        </w:rPr>
      </w:pPr>
      <w:r w:rsidRPr="00345191">
        <w:rPr>
          <w:color w:val="000000" w:themeColor="text1"/>
        </w:rPr>
        <w:t>provedba postupka unutarnjeg osiguravanja i unaprjeđivanja kvalitete</w:t>
      </w:r>
    </w:p>
    <w:p w14:paraId="6611644B" w14:textId="0CC646DF" w:rsidR="00980FDA" w:rsidRPr="00345191" w:rsidRDefault="00980FDA" w:rsidP="00427060">
      <w:pPr>
        <w:pStyle w:val="Odlomakpopisa"/>
        <w:numPr>
          <w:ilvl w:val="0"/>
          <w:numId w:val="28"/>
        </w:numPr>
        <w:rPr>
          <w:color w:val="000000" w:themeColor="text1"/>
        </w:rPr>
      </w:pPr>
      <w:r w:rsidRPr="00345191">
        <w:rPr>
          <w:color w:val="000000" w:themeColor="text1"/>
        </w:rPr>
        <w:t>praćenje i unaprjeđivanje kvalitete studijsk</w:t>
      </w:r>
      <w:r w:rsidR="005E1B01" w:rsidRPr="00345191">
        <w:rPr>
          <w:color w:val="000000" w:themeColor="text1"/>
        </w:rPr>
        <w:t>ih</w:t>
      </w:r>
      <w:r w:rsidRPr="00345191">
        <w:rPr>
          <w:color w:val="000000" w:themeColor="text1"/>
        </w:rPr>
        <w:t xml:space="preserve"> programa</w:t>
      </w:r>
    </w:p>
    <w:p w14:paraId="44417101" w14:textId="68E2020B" w:rsidR="00980FDA" w:rsidRPr="00345191" w:rsidRDefault="00980FDA" w:rsidP="00427060">
      <w:pPr>
        <w:pStyle w:val="Odlomakpopisa"/>
        <w:numPr>
          <w:ilvl w:val="0"/>
          <w:numId w:val="28"/>
        </w:numPr>
        <w:rPr>
          <w:color w:val="000000" w:themeColor="text1"/>
        </w:rPr>
      </w:pPr>
      <w:r w:rsidRPr="00345191">
        <w:rPr>
          <w:color w:val="000000" w:themeColor="text1"/>
        </w:rPr>
        <w:t>praćenje i unaprjeđivanje metoda učenja, poučavanja i vrednovanja na studijima</w:t>
      </w:r>
    </w:p>
    <w:p w14:paraId="1D991273" w14:textId="0D16FC08" w:rsidR="00980FDA" w:rsidRPr="00345191" w:rsidRDefault="00980FDA" w:rsidP="00427060">
      <w:pPr>
        <w:pStyle w:val="Odlomakpopisa"/>
        <w:numPr>
          <w:ilvl w:val="0"/>
          <w:numId w:val="28"/>
        </w:numPr>
        <w:rPr>
          <w:color w:val="000000" w:themeColor="text1"/>
        </w:rPr>
      </w:pPr>
      <w:r w:rsidRPr="00345191">
        <w:rPr>
          <w:color w:val="000000" w:themeColor="text1"/>
        </w:rPr>
        <w:t>praćenje i unaprjeđivanje ostvarivanja ishoda učenja studenata</w:t>
      </w:r>
    </w:p>
    <w:p w14:paraId="14658C83" w14:textId="2A0F8493" w:rsidR="00980FDA" w:rsidRPr="00345191" w:rsidRDefault="00980FDA" w:rsidP="00427060">
      <w:pPr>
        <w:pStyle w:val="Odlomakpopisa"/>
        <w:numPr>
          <w:ilvl w:val="0"/>
          <w:numId w:val="28"/>
        </w:numPr>
        <w:rPr>
          <w:color w:val="000000" w:themeColor="text1"/>
        </w:rPr>
      </w:pPr>
      <w:r w:rsidRPr="00345191">
        <w:rPr>
          <w:color w:val="000000" w:themeColor="text1"/>
        </w:rPr>
        <w:t>praćenje i unaprjeđivanje znanstvene produktivnosti nastavnika</w:t>
      </w:r>
    </w:p>
    <w:p w14:paraId="16CC430D" w14:textId="36791931" w:rsidR="00980FDA" w:rsidRPr="00345191" w:rsidRDefault="00980FDA" w:rsidP="00427060">
      <w:pPr>
        <w:pStyle w:val="Odlomakpopisa"/>
        <w:numPr>
          <w:ilvl w:val="0"/>
          <w:numId w:val="28"/>
        </w:numPr>
        <w:rPr>
          <w:color w:val="000000" w:themeColor="text1"/>
        </w:rPr>
      </w:pPr>
      <w:r w:rsidRPr="00345191">
        <w:rPr>
          <w:color w:val="000000" w:themeColor="text1"/>
        </w:rPr>
        <w:t>praćenje i unaprjeđivanje stručnog rada nastavnika</w:t>
      </w:r>
    </w:p>
    <w:p w14:paraId="35350BCF" w14:textId="5E51C2CB" w:rsidR="00980FDA" w:rsidRPr="00345191" w:rsidRDefault="00980FDA" w:rsidP="00427060">
      <w:pPr>
        <w:pStyle w:val="Odlomakpopisa"/>
        <w:numPr>
          <w:ilvl w:val="0"/>
          <w:numId w:val="28"/>
        </w:numPr>
        <w:rPr>
          <w:color w:val="000000" w:themeColor="text1"/>
        </w:rPr>
      </w:pPr>
      <w:r w:rsidRPr="00345191">
        <w:rPr>
          <w:color w:val="000000" w:themeColor="text1"/>
        </w:rPr>
        <w:t>praćenje i unaprjeđivanje rada zaposlenika stručnih službi</w:t>
      </w:r>
    </w:p>
    <w:p w14:paraId="4F12E5FB" w14:textId="12E12288" w:rsidR="00980FDA" w:rsidRPr="00345191" w:rsidRDefault="00980FDA" w:rsidP="00427060">
      <w:pPr>
        <w:pStyle w:val="Odlomakpopisa"/>
        <w:numPr>
          <w:ilvl w:val="0"/>
          <w:numId w:val="28"/>
        </w:numPr>
        <w:rPr>
          <w:color w:val="000000" w:themeColor="text1"/>
        </w:rPr>
      </w:pPr>
      <w:r w:rsidRPr="00345191">
        <w:rPr>
          <w:color w:val="000000" w:themeColor="text1"/>
        </w:rPr>
        <w:t>praćenje i unaprjeđivanje drugih aktivnosti koje Fakultet obavlja.</w:t>
      </w:r>
    </w:p>
    <w:p w14:paraId="76DA9749" w14:textId="2017165A" w:rsidR="00980FDA" w:rsidRPr="00345191" w:rsidRDefault="00980FDA" w:rsidP="00427060">
      <w:pPr>
        <w:ind w:left="-15"/>
        <w:rPr>
          <w:color w:val="000000" w:themeColor="text1"/>
        </w:rPr>
      </w:pPr>
      <w:r w:rsidRPr="00345191">
        <w:rPr>
          <w:color w:val="000000" w:themeColor="text1"/>
        </w:rPr>
        <w:t>§ 2. Osiguravanje i unaprjeđenje kvalitete na Fakultetu provodi se putem posebne ustrojstvene jedinice – Ureda za osiguravanje i unaprjeđivanje kvalitete visokog obrazovanja (u daljnjem tekstu: Ured) u sastavu Tajništva Fakulteta.</w:t>
      </w:r>
    </w:p>
    <w:p w14:paraId="02DF4778" w14:textId="78DC09C6" w:rsidR="00980FDA" w:rsidRPr="00345191" w:rsidRDefault="00980FDA" w:rsidP="00427060">
      <w:pPr>
        <w:ind w:left="-15"/>
        <w:rPr>
          <w:color w:val="000000" w:themeColor="text1"/>
        </w:rPr>
      </w:pPr>
      <w:r w:rsidRPr="00345191">
        <w:rPr>
          <w:color w:val="000000" w:themeColor="text1"/>
        </w:rPr>
        <w:t>§ 3. Ustrojstvena jedinica iz prethodnog stavka</w:t>
      </w:r>
      <w:r w:rsidR="005E1B01" w:rsidRPr="00345191">
        <w:rPr>
          <w:color w:val="000000" w:themeColor="text1"/>
        </w:rPr>
        <w:t>, Fakultetskom vijeću</w:t>
      </w:r>
      <w:r w:rsidRPr="00345191">
        <w:rPr>
          <w:color w:val="000000" w:themeColor="text1"/>
        </w:rPr>
        <w:t xml:space="preserve"> </w:t>
      </w:r>
      <w:r w:rsidR="005E1B01" w:rsidRPr="00345191">
        <w:rPr>
          <w:color w:val="000000" w:themeColor="text1"/>
        </w:rPr>
        <w:t>jednom godišnje podnosi izvješće o svom radu</w:t>
      </w:r>
      <w:r w:rsidRPr="00345191">
        <w:rPr>
          <w:color w:val="000000" w:themeColor="text1"/>
        </w:rPr>
        <w:t>.</w:t>
      </w:r>
    </w:p>
    <w:p w14:paraId="77F8E0BD" w14:textId="69C590A9" w:rsidR="00980FDA" w:rsidRPr="00345191" w:rsidRDefault="00980FDA" w:rsidP="00427060">
      <w:pPr>
        <w:ind w:left="-15"/>
        <w:rPr>
          <w:color w:val="000000" w:themeColor="text1"/>
        </w:rPr>
      </w:pPr>
      <w:r w:rsidRPr="00345191">
        <w:rPr>
          <w:color w:val="000000" w:themeColor="text1"/>
        </w:rPr>
        <w:t>§ 4. Fakultet donosi posebni opći akt kojim se pobliže određuje sustav osiguravanja i unapređivanja kvalitete na Fakultetu.</w:t>
      </w:r>
    </w:p>
    <w:p w14:paraId="5B4B901D" w14:textId="77777777" w:rsidR="00980FDA" w:rsidRPr="00345191" w:rsidRDefault="00980FDA" w:rsidP="00427060">
      <w:pPr>
        <w:ind w:left="-15"/>
        <w:rPr>
          <w:color w:val="000000" w:themeColor="text1"/>
        </w:rPr>
      </w:pPr>
    </w:p>
    <w:p w14:paraId="6B6FFBD4" w14:textId="4743000C" w:rsidR="0098547A" w:rsidRPr="00345191" w:rsidRDefault="00A578AD" w:rsidP="00427060">
      <w:pPr>
        <w:pStyle w:val="Naslov1"/>
        <w:spacing w:after="90"/>
        <w:ind w:left="18" w:right="0"/>
        <w:rPr>
          <w:color w:val="000000" w:themeColor="text1"/>
        </w:rPr>
      </w:pPr>
      <w:bookmarkStart w:id="61" w:name="_Toc191972103"/>
      <w:r w:rsidRPr="00345191">
        <w:rPr>
          <w:color w:val="000000" w:themeColor="text1"/>
        </w:rPr>
        <w:t>XII. FUNKCIONALNA INTEGRACIJA</w:t>
      </w:r>
      <w:bookmarkEnd w:id="61"/>
    </w:p>
    <w:p w14:paraId="421CF258" w14:textId="3038794B" w:rsidR="0098547A" w:rsidRPr="00345191" w:rsidRDefault="00A578AD" w:rsidP="004D1927">
      <w:pPr>
        <w:spacing w:before="240" w:after="54" w:line="254" w:lineRule="auto"/>
        <w:ind w:left="132" w:right="127" w:hanging="10"/>
        <w:jc w:val="center"/>
        <w:rPr>
          <w:color w:val="000000" w:themeColor="text1"/>
        </w:rPr>
      </w:pPr>
      <w:r w:rsidRPr="00345191">
        <w:rPr>
          <w:b/>
          <w:color w:val="000000" w:themeColor="text1"/>
        </w:rPr>
        <w:t xml:space="preserve">Članak </w:t>
      </w:r>
      <w:r w:rsidR="009314C9" w:rsidRPr="00345191">
        <w:rPr>
          <w:b/>
          <w:color w:val="000000" w:themeColor="text1"/>
        </w:rPr>
        <w:t>70</w:t>
      </w:r>
      <w:r w:rsidRPr="00345191">
        <w:rPr>
          <w:b/>
          <w:color w:val="000000" w:themeColor="text1"/>
        </w:rPr>
        <w:t>.</w:t>
      </w:r>
    </w:p>
    <w:p w14:paraId="6B89FD65" w14:textId="77777777" w:rsidR="0098547A" w:rsidRPr="00345191" w:rsidRDefault="00A578AD" w:rsidP="00427060">
      <w:pPr>
        <w:ind w:left="-15"/>
        <w:rPr>
          <w:color w:val="000000" w:themeColor="text1"/>
        </w:rPr>
      </w:pPr>
      <w:r w:rsidRPr="00345191">
        <w:rPr>
          <w:color w:val="000000" w:themeColor="text1"/>
        </w:rPr>
        <w:t>§ 1. Sveučilište i njegove sastavnice mogu u cilju funkcionalne integracije Sveučilišta, odnosno što kvalitetnije organizacije i racionalizacije korištenja ljudskih i materijalnih resursa, temeljem posebnog sporazuma, organizirati obavljanje zajedničkih stručnih, logističkih i pomoćno-tehničkih poslova.</w:t>
      </w:r>
    </w:p>
    <w:p w14:paraId="27CB0D52" w14:textId="77777777" w:rsidR="0098547A" w:rsidRPr="00345191" w:rsidRDefault="00A578AD" w:rsidP="00427060">
      <w:pPr>
        <w:spacing w:after="434"/>
        <w:ind w:left="-15"/>
        <w:rPr>
          <w:color w:val="000000" w:themeColor="text1"/>
        </w:rPr>
      </w:pPr>
      <w:r w:rsidRPr="00345191">
        <w:rPr>
          <w:color w:val="000000" w:themeColor="text1"/>
        </w:rPr>
        <w:t>§ 2. Sveučilište i njegove sastavnice mogu u cilju funkcionalne integracije i organiziranja nastave te zadovoljavanja akreditacijskih uvjeta, odnosno što kvalitetnije organizacije i racionalizacije korištenja ljudskih i materijalnih resursa u izvođenju nastavnih aktivnosti, temeljem posebnog sporazuma, obavljati ustupanje i zamjenu zaposlenika (unutarnja suradnja).</w:t>
      </w:r>
    </w:p>
    <w:p w14:paraId="33CABF8F" w14:textId="09F28523" w:rsidR="0098547A" w:rsidRPr="00345191" w:rsidRDefault="00A578AD" w:rsidP="00427060">
      <w:pPr>
        <w:pStyle w:val="Naslov1"/>
        <w:spacing w:after="90"/>
        <w:ind w:left="18" w:right="13"/>
        <w:rPr>
          <w:color w:val="000000" w:themeColor="text1"/>
        </w:rPr>
      </w:pPr>
      <w:bookmarkStart w:id="62" w:name="_Toc191972104"/>
      <w:r w:rsidRPr="00345191">
        <w:rPr>
          <w:color w:val="000000" w:themeColor="text1"/>
        </w:rPr>
        <w:t>XIII. PRIJELAZNE I ZAVRŠNE ODREDBE</w:t>
      </w:r>
      <w:bookmarkEnd w:id="62"/>
    </w:p>
    <w:p w14:paraId="04239058" w14:textId="1AD27F4F" w:rsidR="0098547A" w:rsidRPr="00345191" w:rsidRDefault="00A578AD" w:rsidP="004D1927">
      <w:pPr>
        <w:spacing w:before="240" w:after="54" w:line="254" w:lineRule="auto"/>
        <w:ind w:left="132" w:right="127" w:hanging="10"/>
        <w:jc w:val="center"/>
        <w:rPr>
          <w:color w:val="000000" w:themeColor="text1"/>
        </w:rPr>
      </w:pPr>
      <w:r w:rsidRPr="00345191">
        <w:rPr>
          <w:b/>
          <w:color w:val="000000" w:themeColor="text1"/>
        </w:rPr>
        <w:t>Članak 7</w:t>
      </w:r>
      <w:r w:rsidR="009314C9" w:rsidRPr="00345191">
        <w:rPr>
          <w:b/>
          <w:color w:val="000000" w:themeColor="text1"/>
        </w:rPr>
        <w:t>1</w:t>
      </w:r>
      <w:r w:rsidRPr="00345191">
        <w:rPr>
          <w:b/>
          <w:color w:val="000000" w:themeColor="text1"/>
        </w:rPr>
        <w:t>.</w:t>
      </w:r>
    </w:p>
    <w:p w14:paraId="636526B4" w14:textId="77777777" w:rsidR="0098547A" w:rsidRPr="00345191" w:rsidRDefault="00A578AD" w:rsidP="00427060">
      <w:pPr>
        <w:ind w:left="-15"/>
        <w:rPr>
          <w:color w:val="000000" w:themeColor="text1"/>
        </w:rPr>
      </w:pPr>
      <w:r w:rsidRPr="00345191">
        <w:rPr>
          <w:color w:val="000000" w:themeColor="text1"/>
        </w:rPr>
        <w:t>§ 1. Opći akti Fakulteta moraju biti usklađeni s odredbama Zakona, Statuta Sveučilišta u Splitu i ovoga Statuta najkasnije 6 (šest) mjeseci od dana stupanja na snagu ovog Statuta.</w:t>
      </w:r>
    </w:p>
    <w:p w14:paraId="3A8AC412" w14:textId="77777777" w:rsidR="0098547A" w:rsidRPr="00345191" w:rsidRDefault="00A578AD" w:rsidP="00427060">
      <w:pPr>
        <w:ind w:left="-15"/>
        <w:rPr>
          <w:color w:val="000000" w:themeColor="text1"/>
        </w:rPr>
      </w:pPr>
      <w:r w:rsidRPr="00345191">
        <w:rPr>
          <w:color w:val="000000" w:themeColor="text1"/>
        </w:rPr>
        <w:t>§ 2. Do donošenja općih akata prema odredbama ovog Statuta primjenjivat će se postojeći opći akti, osim odredaba koje su u suprotnosti sa zakonom, Statutom Sveučilišta i ovim Statutom.</w:t>
      </w:r>
    </w:p>
    <w:p w14:paraId="7890C9F7" w14:textId="77777777" w:rsidR="0098547A" w:rsidRPr="00345191" w:rsidRDefault="00486DBD" w:rsidP="00427060">
      <w:pPr>
        <w:ind w:left="-15"/>
        <w:rPr>
          <w:color w:val="000000" w:themeColor="text1"/>
        </w:rPr>
      </w:pPr>
      <w:r w:rsidRPr="00345191">
        <w:rPr>
          <w:color w:val="000000" w:themeColor="text1"/>
        </w:rPr>
        <w:t xml:space="preserve">§ </w:t>
      </w:r>
      <w:r w:rsidR="0082326D" w:rsidRPr="00345191">
        <w:rPr>
          <w:color w:val="000000" w:themeColor="text1"/>
        </w:rPr>
        <w:t>3</w:t>
      </w:r>
      <w:r w:rsidR="00A578AD" w:rsidRPr="00345191">
        <w:rPr>
          <w:color w:val="000000" w:themeColor="text1"/>
        </w:rPr>
        <w:t>. Dekan, prodekani i voditelji ustrojbenih jedinica, nastavnici i članovi povjerenstva i odbora izabrani po prije važećim propisima nastavljaju s radom do isteka mandata na koji su izabrani.</w:t>
      </w:r>
    </w:p>
    <w:p w14:paraId="65A10A5B" w14:textId="4840A8B3" w:rsidR="0098547A" w:rsidRPr="00345191" w:rsidRDefault="00A578AD" w:rsidP="004D1927">
      <w:pPr>
        <w:spacing w:before="240" w:after="54" w:line="254" w:lineRule="auto"/>
        <w:ind w:left="132" w:right="127" w:hanging="10"/>
        <w:jc w:val="center"/>
        <w:rPr>
          <w:color w:val="000000" w:themeColor="text1"/>
        </w:rPr>
      </w:pPr>
      <w:r w:rsidRPr="00345191">
        <w:rPr>
          <w:b/>
          <w:color w:val="000000" w:themeColor="text1"/>
        </w:rPr>
        <w:t xml:space="preserve">Članak </w:t>
      </w:r>
      <w:r w:rsidR="00455F79" w:rsidRPr="00345191">
        <w:rPr>
          <w:b/>
          <w:color w:val="000000" w:themeColor="text1"/>
        </w:rPr>
        <w:t>7</w:t>
      </w:r>
      <w:r w:rsidR="009314C9" w:rsidRPr="00345191">
        <w:rPr>
          <w:b/>
          <w:color w:val="000000" w:themeColor="text1"/>
        </w:rPr>
        <w:t>2</w:t>
      </w:r>
      <w:r w:rsidRPr="00345191">
        <w:rPr>
          <w:b/>
          <w:color w:val="000000" w:themeColor="text1"/>
        </w:rPr>
        <w:t>.</w:t>
      </w:r>
    </w:p>
    <w:p w14:paraId="6E172830" w14:textId="77777777" w:rsidR="0098547A" w:rsidRPr="00345191" w:rsidRDefault="00A578AD" w:rsidP="00427060">
      <w:pPr>
        <w:spacing w:after="137"/>
        <w:ind w:left="283" w:firstLine="0"/>
        <w:rPr>
          <w:color w:val="000000" w:themeColor="text1"/>
        </w:rPr>
      </w:pPr>
      <w:r w:rsidRPr="00345191">
        <w:rPr>
          <w:color w:val="000000" w:themeColor="text1"/>
        </w:rPr>
        <w:t>Stupanjem na snagu ovog Statuta dokida se prethodni Statut.</w:t>
      </w:r>
    </w:p>
    <w:p w14:paraId="096D9F32" w14:textId="650C873C" w:rsidR="0098547A" w:rsidRPr="00345191" w:rsidRDefault="00A578AD" w:rsidP="004D1927">
      <w:pPr>
        <w:spacing w:before="240" w:after="54" w:line="254" w:lineRule="auto"/>
        <w:ind w:left="132" w:right="127" w:hanging="10"/>
        <w:jc w:val="center"/>
        <w:rPr>
          <w:color w:val="000000" w:themeColor="text1"/>
        </w:rPr>
      </w:pPr>
      <w:r w:rsidRPr="00345191">
        <w:rPr>
          <w:b/>
          <w:color w:val="000000" w:themeColor="text1"/>
        </w:rPr>
        <w:t xml:space="preserve">Članak </w:t>
      </w:r>
      <w:r w:rsidR="00455F79" w:rsidRPr="00345191">
        <w:rPr>
          <w:b/>
          <w:color w:val="000000" w:themeColor="text1"/>
        </w:rPr>
        <w:t>7</w:t>
      </w:r>
      <w:r w:rsidR="009314C9" w:rsidRPr="00345191">
        <w:rPr>
          <w:b/>
          <w:color w:val="000000" w:themeColor="text1"/>
        </w:rPr>
        <w:t>3</w:t>
      </w:r>
      <w:r w:rsidRPr="00345191">
        <w:rPr>
          <w:b/>
          <w:color w:val="000000" w:themeColor="text1"/>
        </w:rPr>
        <w:t>.</w:t>
      </w:r>
    </w:p>
    <w:p w14:paraId="4D80E80D" w14:textId="0A594EEE" w:rsidR="0098547A" w:rsidRPr="00345191" w:rsidRDefault="00A578AD" w:rsidP="00427060">
      <w:pPr>
        <w:spacing w:after="139"/>
        <w:ind w:left="-15"/>
        <w:rPr>
          <w:color w:val="000000" w:themeColor="text1"/>
        </w:rPr>
      </w:pPr>
      <w:r w:rsidRPr="00345191">
        <w:rPr>
          <w:color w:val="000000" w:themeColor="text1"/>
        </w:rPr>
        <w:lastRenderedPageBreak/>
        <w:t xml:space="preserve">Ovaj Statut stupa na snagu osmoga dana od objave na oglasnoj ploči Fakulteta, a nakon što ga odobri </w:t>
      </w:r>
      <w:r w:rsidR="00287CD0" w:rsidRPr="00345191">
        <w:rPr>
          <w:color w:val="000000" w:themeColor="text1"/>
        </w:rPr>
        <w:t>Dikasterij</w:t>
      </w:r>
      <w:r w:rsidRPr="00345191">
        <w:rPr>
          <w:color w:val="000000" w:themeColor="text1"/>
        </w:rPr>
        <w:t xml:space="preserve"> te Senat Sveučilišta </w:t>
      </w:r>
      <w:r w:rsidR="009314C9" w:rsidRPr="00345191">
        <w:rPr>
          <w:color w:val="000000" w:themeColor="text1"/>
        </w:rPr>
        <w:t>u Splitu</w:t>
      </w:r>
      <w:r w:rsidRPr="00345191">
        <w:rPr>
          <w:color w:val="000000" w:themeColor="text1"/>
        </w:rPr>
        <w:t>.</w:t>
      </w:r>
    </w:p>
    <w:p w14:paraId="65531EFA" w14:textId="029A3860" w:rsidR="0098547A" w:rsidRPr="00345191" w:rsidRDefault="00A578AD" w:rsidP="004D1927">
      <w:pPr>
        <w:spacing w:before="240" w:after="54" w:line="254" w:lineRule="auto"/>
        <w:ind w:left="132" w:right="127" w:hanging="10"/>
        <w:jc w:val="center"/>
        <w:rPr>
          <w:color w:val="000000" w:themeColor="text1"/>
        </w:rPr>
      </w:pPr>
      <w:r w:rsidRPr="00345191">
        <w:rPr>
          <w:b/>
          <w:color w:val="000000" w:themeColor="text1"/>
        </w:rPr>
        <w:t xml:space="preserve">Članak </w:t>
      </w:r>
      <w:r w:rsidR="00455F79" w:rsidRPr="00345191">
        <w:rPr>
          <w:b/>
          <w:color w:val="000000" w:themeColor="text1"/>
        </w:rPr>
        <w:t>7</w:t>
      </w:r>
      <w:r w:rsidR="009314C9" w:rsidRPr="00345191">
        <w:rPr>
          <w:b/>
          <w:color w:val="000000" w:themeColor="text1"/>
        </w:rPr>
        <w:t>4</w:t>
      </w:r>
      <w:r w:rsidRPr="00345191">
        <w:rPr>
          <w:b/>
          <w:color w:val="000000" w:themeColor="text1"/>
        </w:rPr>
        <w:t>.</w:t>
      </w:r>
    </w:p>
    <w:p w14:paraId="39C2F88D" w14:textId="12361F71" w:rsidR="0098547A" w:rsidRDefault="00EB1FEE" w:rsidP="00427060">
      <w:pPr>
        <w:spacing w:after="130" w:line="259" w:lineRule="auto"/>
        <w:ind w:left="10" w:right="-10" w:hanging="10"/>
        <w:rPr>
          <w:color w:val="000000" w:themeColor="text1"/>
        </w:rPr>
      </w:pPr>
      <w:r w:rsidRPr="00345191">
        <w:rPr>
          <w:color w:val="000000" w:themeColor="text1"/>
        </w:rPr>
        <w:tab/>
      </w:r>
      <w:r w:rsidR="00A578AD" w:rsidRPr="00345191">
        <w:rPr>
          <w:color w:val="000000" w:themeColor="text1"/>
        </w:rPr>
        <w:t>Izmjene i dopune ovog Statuta donose se i odobravaju na isti način kao i ovaj Statut.</w:t>
      </w:r>
    </w:p>
    <w:p w14:paraId="4160F796" w14:textId="151B7ECE" w:rsidR="00CA2180" w:rsidRDefault="00CA2180" w:rsidP="00427060">
      <w:pPr>
        <w:spacing w:after="130" w:line="259" w:lineRule="auto"/>
        <w:ind w:left="10" w:right="-10" w:hanging="10"/>
        <w:rPr>
          <w:color w:val="000000" w:themeColor="text1"/>
        </w:rPr>
      </w:pPr>
    </w:p>
    <w:p w14:paraId="048732B9" w14:textId="77777777" w:rsidR="00E4068A" w:rsidRDefault="00E4068A" w:rsidP="00CE0ED6">
      <w:pPr>
        <w:spacing w:after="0" w:line="259" w:lineRule="auto"/>
        <w:ind w:left="10" w:right="-10" w:hanging="10"/>
        <w:rPr>
          <w:color w:val="000000" w:themeColor="text1"/>
        </w:rPr>
      </w:pPr>
    </w:p>
    <w:p w14:paraId="77505E7A" w14:textId="48FBF232" w:rsidR="00CA2180" w:rsidRPr="00CA2180" w:rsidRDefault="00CA2180" w:rsidP="00CE0ED6">
      <w:pPr>
        <w:spacing w:after="0" w:line="259" w:lineRule="auto"/>
        <w:ind w:left="10" w:right="-10" w:hanging="10"/>
        <w:rPr>
          <w:color w:val="000000" w:themeColor="text1"/>
        </w:rPr>
      </w:pPr>
      <w:r w:rsidRPr="00CA2180">
        <w:rPr>
          <w:color w:val="000000" w:themeColor="text1"/>
        </w:rPr>
        <w:t>KLASA: 011-04/23-02/00001</w:t>
      </w:r>
    </w:p>
    <w:p w14:paraId="1872602D" w14:textId="14311473" w:rsidR="00CA2180" w:rsidRPr="00CA2180" w:rsidRDefault="00CA2180" w:rsidP="00CE0ED6">
      <w:pPr>
        <w:spacing w:after="0" w:line="259" w:lineRule="auto"/>
        <w:ind w:left="10" w:right="-10" w:hanging="10"/>
        <w:rPr>
          <w:color w:val="000000" w:themeColor="text1"/>
        </w:rPr>
      </w:pPr>
      <w:r w:rsidRPr="00CA2180">
        <w:rPr>
          <w:color w:val="000000" w:themeColor="text1"/>
        </w:rPr>
        <w:t>UR.BROJ: 2181-203-02-01-23-1</w:t>
      </w:r>
    </w:p>
    <w:p w14:paraId="76E04D2D" w14:textId="77777777" w:rsidR="00CA2180" w:rsidRPr="00CA2180" w:rsidRDefault="00CA2180" w:rsidP="00CA2180">
      <w:pPr>
        <w:spacing w:after="130" w:line="259" w:lineRule="auto"/>
        <w:ind w:left="10" w:right="-10" w:hanging="10"/>
        <w:rPr>
          <w:color w:val="000000" w:themeColor="text1"/>
        </w:rPr>
      </w:pPr>
    </w:p>
    <w:p w14:paraId="54B95FC7" w14:textId="29D1F790" w:rsidR="0082326D" w:rsidRPr="00345191" w:rsidRDefault="00CA2180" w:rsidP="00CA2180">
      <w:pPr>
        <w:spacing w:after="130" w:line="259" w:lineRule="auto"/>
        <w:ind w:left="10" w:right="-10" w:hanging="10"/>
        <w:rPr>
          <w:rFonts w:ascii="Calibri" w:eastAsia="Calibri" w:hAnsi="Calibri" w:cs="Calibri"/>
          <w:color w:val="000000" w:themeColor="text1"/>
        </w:rPr>
      </w:pPr>
      <w:r>
        <w:rPr>
          <w:color w:val="000000" w:themeColor="text1"/>
        </w:rPr>
        <w:tab/>
        <w:t xml:space="preserve">       </w:t>
      </w:r>
      <w:r w:rsidR="0082326D" w:rsidRPr="00345191">
        <w:rPr>
          <w:rFonts w:ascii="Calibri" w:eastAsia="Calibri" w:hAnsi="Calibri" w:cs="Calibri"/>
          <w:color w:val="000000" w:themeColor="text1"/>
        </w:rPr>
        <w:tab/>
      </w:r>
      <w:r w:rsidR="0082326D" w:rsidRPr="00345191">
        <w:rPr>
          <w:rFonts w:ascii="Calibri" w:eastAsia="Calibri" w:hAnsi="Calibri" w:cs="Calibri"/>
          <w:color w:val="000000" w:themeColor="text1"/>
        </w:rPr>
        <w:tab/>
      </w:r>
      <w:r>
        <w:rPr>
          <w:rFonts w:ascii="Calibri" w:eastAsia="Calibri" w:hAnsi="Calibri" w:cs="Calibri"/>
          <w:color w:val="000000" w:themeColor="text1"/>
        </w:rPr>
        <w:tab/>
      </w:r>
      <w:r>
        <w:rPr>
          <w:rFonts w:ascii="Calibri" w:eastAsia="Calibri" w:hAnsi="Calibri" w:cs="Calibri"/>
          <w:color w:val="000000" w:themeColor="text1"/>
        </w:rPr>
        <w:tab/>
      </w:r>
      <w:r>
        <w:rPr>
          <w:rFonts w:ascii="Calibri" w:eastAsia="Calibri" w:hAnsi="Calibri" w:cs="Calibri"/>
          <w:color w:val="000000" w:themeColor="text1"/>
        </w:rPr>
        <w:tab/>
      </w:r>
      <w:r>
        <w:rPr>
          <w:rFonts w:ascii="Calibri" w:eastAsia="Calibri" w:hAnsi="Calibri" w:cs="Calibri"/>
          <w:color w:val="000000" w:themeColor="text1"/>
        </w:rPr>
        <w:tab/>
      </w:r>
      <w:r>
        <w:rPr>
          <w:rFonts w:ascii="Calibri" w:eastAsia="Calibri" w:hAnsi="Calibri" w:cs="Calibri"/>
          <w:color w:val="000000" w:themeColor="text1"/>
        </w:rPr>
        <w:tab/>
        <w:t xml:space="preserve">    DEKAN:</w:t>
      </w:r>
    </w:p>
    <w:p w14:paraId="669C3187" w14:textId="29B9348A" w:rsidR="0082326D" w:rsidRDefault="0082326D" w:rsidP="00427060">
      <w:pPr>
        <w:tabs>
          <w:tab w:val="center" w:pos="283"/>
          <w:tab w:val="center" w:pos="3395"/>
          <w:tab w:val="center" w:pos="5632"/>
        </w:tabs>
        <w:spacing w:after="0" w:line="259" w:lineRule="auto"/>
        <w:ind w:left="0" w:firstLine="0"/>
        <w:jc w:val="left"/>
        <w:rPr>
          <w:rFonts w:ascii="Calibri" w:eastAsia="Calibri" w:hAnsi="Calibri" w:cs="Calibri"/>
          <w:color w:val="000000" w:themeColor="text1"/>
        </w:rPr>
      </w:pPr>
      <w:r w:rsidRPr="00345191">
        <w:rPr>
          <w:rFonts w:ascii="Calibri" w:eastAsia="Calibri" w:hAnsi="Calibri" w:cs="Calibri"/>
          <w:color w:val="000000" w:themeColor="text1"/>
        </w:rPr>
        <w:t xml:space="preserve">                              </w:t>
      </w:r>
      <w:r w:rsidR="00CA2180">
        <w:rPr>
          <w:rFonts w:ascii="Calibri" w:eastAsia="Calibri" w:hAnsi="Calibri" w:cs="Calibri"/>
          <w:color w:val="000000" w:themeColor="text1"/>
        </w:rPr>
        <w:t xml:space="preserve">             </w:t>
      </w:r>
      <w:r w:rsidR="00CA2180">
        <w:rPr>
          <w:rFonts w:ascii="Calibri" w:eastAsia="Calibri" w:hAnsi="Calibri" w:cs="Calibri"/>
          <w:color w:val="000000" w:themeColor="text1"/>
        </w:rPr>
        <w:tab/>
      </w:r>
      <w:r w:rsidR="00CA2180">
        <w:rPr>
          <w:rFonts w:ascii="Calibri" w:eastAsia="Calibri" w:hAnsi="Calibri" w:cs="Calibri"/>
          <w:color w:val="000000" w:themeColor="text1"/>
        </w:rPr>
        <w:tab/>
      </w:r>
      <w:r w:rsidRPr="00345191">
        <w:rPr>
          <w:rFonts w:ascii="Calibri" w:eastAsia="Calibri" w:hAnsi="Calibri" w:cs="Calibri"/>
          <w:color w:val="000000" w:themeColor="text1"/>
        </w:rPr>
        <w:t>Izv. prof. dr. sc. Šimin Bilokapić</w:t>
      </w:r>
    </w:p>
    <w:p w14:paraId="41214B3A" w14:textId="3A3E5E4D" w:rsidR="00E4068A" w:rsidRPr="00345191" w:rsidRDefault="00E4068A" w:rsidP="00427060">
      <w:pPr>
        <w:tabs>
          <w:tab w:val="center" w:pos="283"/>
          <w:tab w:val="center" w:pos="3395"/>
          <w:tab w:val="center" w:pos="5632"/>
        </w:tabs>
        <w:spacing w:after="0" w:line="259" w:lineRule="auto"/>
        <w:ind w:left="0" w:firstLine="0"/>
        <w:jc w:val="left"/>
        <w:rPr>
          <w:rFonts w:ascii="Calibri" w:eastAsia="Calibri" w:hAnsi="Calibri" w:cs="Calibri"/>
          <w:color w:val="000000" w:themeColor="text1"/>
        </w:rPr>
      </w:pPr>
      <w:r>
        <w:rPr>
          <w:rFonts w:ascii="Calibri" w:eastAsia="Calibri" w:hAnsi="Calibri" w:cs="Calibri"/>
          <w:color w:val="000000" w:themeColor="text1"/>
        </w:rPr>
        <w:t xml:space="preserve">                                                                                     </w:t>
      </w:r>
    </w:p>
    <w:p w14:paraId="4674EC7D" w14:textId="1369A46E" w:rsidR="0098547A" w:rsidRPr="00345191" w:rsidRDefault="00A578AD" w:rsidP="00427060">
      <w:pPr>
        <w:tabs>
          <w:tab w:val="center" w:pos="283"/>
          <w:tab w:val="center" w:pos="3395"/>
          <w:tab w:val="center" w:pos="5632"/>
        </w:tabs>
        <w:spacing w:after="0" w:line="259" w:lineRule="auto"/>
        <w:ind w:left="0" w:firstLine="0"/>
        <w:jc w:val="left"/>
        <w:rPr>
          <w:rFonts w:ascii="Calibri" w:eastAsia="Calibri" w:hAnsi="Calibri" w:cs="Calibri"/>
          <w:color w:val="000000" w:themeColor="text1"/>
        </w:rPr>
      </w:pPr>
      <w:r w:rsidRPr="00345191">
        <w:rPr>
          <w:color w:val="000000" w:themeColor="text1"/>
        </w:rPr>
        <w:t xml:space="preserve"> </w:t>
      </w:r>
      <w:r w:rsidRPr="00345191">
        <w:rPr>
          <w:color w:val="000000" w:themeColor="text1"/>
        </w:rPr>
        <w:tab/>
      </w:r>
    </w:p>
    <w:p w14:paraId="23A554BA" w14:textId="77777777" w:rsidR="00CA2180" w:rsidRDefault="00CA2180" w:rsidP="00427060">
      <w:pPr>
        <w:spacing w:after="287" w:line="259" w:lineRule="auto"/>
        <w:ind w:left="0" w:right="5" w:firstLine="0"/>
        <w:jc w:val="center"/>
        <w:rPr>
          <w:color w:val="000000" w:themeColor="text1"/>
          <w:sz w:val="24"/>
        </w:rPr>
      </w:pPr>
    </w:p>
    <w:p w14:paraId="4489D697" w14:textId="77777777" w:rsidR="00E4068A" w:rsidRDefault="00E4068A" w:rsidP="00427060">
      <w:pPr>
        <w:spacing w:after="287" w:line="259" w:lineRule="auto"/>
        <w:ind w:left="0" w:right="5" w:firstLine="0"/>
        <w:jc w:val="center"/>
        <w:rPr>
          <w:color w:val="000000" w:themeColor="text1"/>
          <w:sz w:val="24"/>
        </w:rPr>
      </w:pPr>
    </w:p>
    <w:p w14:paraId="2C6D2776" w14:textId="43BBEA4F" w:rsidR="00620A4C" w:rsidRPr="00C97020" w:rsidRDefault="00620A4C" w:rsidP="002E575B">
      <w:pPr>
        <w:pBdr>
          <w:top w:val="single" w:sz="4" w:space="0" w:color="000000"/>
          <w:left w:val="single" w:sz="6" w:space="6" w:color="000000"/>
          <w:bottom w:val="single" w:sz="4" w:space="0" w:color="000000"/>
          <w:right w:val="single" w:sz="6" w:space="0" w:color="000000"/>
        </w:pBdr>
        <w:spacing w:line="276" w:lineRule="auto"/>
        <w:ind w:left="187" w:firstLine="14"/>
        <w:rPr>
          <w:szCs w:val="24"/>
        </w:rPr>
      </w:pPr>
      <w:r>
        <w:rPr>
          <w:szCs w:val="24"/>
        </w:rPr>
        <w:t xml:space="preserve">Fakultetsko vijeće </w:t>
      </w:r>
      <w:r w:rsidRPr="00017580">
        <w:rPr>
          <w:szCs w:val="24"/>
        </w:rPr>
        <w:t>usvojilo</w:t>
      </w:r>
      <w:r>
        <w:rPr>
          <w:szCs w:val="24"/>
        </w:rPr>
        <w:t xml:space="preserve"> je Odluku (</w:t>
      </w:r>
      <w:r w:rsidRPr="00620A4C">
        <w:rPr>
          <w:szCs w:val="24"/>
        </w:rPr>
        <w:t>KLASA: 029-06/23-06/00001</w:t>
      </w:r>
      <w:r>
        <w:rPr>
          <w:szCs w:val="24"/>
        </w:rPr>
        <w:t xml:space="preserve"> </w:t>
      </w:r>
      <w:r w:rsidRPr="00620A4C">
        <w:rPr>
          <w:szCs w:val="24"/>
        </w:rPr>
        <w:t>UR. BROJ: 2181-203-02-01-23-0065</w:t>
      </w:r>
      <w:r>
        <w:rPr>
          <w:szCs w:val="24"/>
        </w:rPr>
        <w:t>) kojom se donosi</w:t>
      </w:r>
      <w:r w:rsidRPr="00017580">
        <w:rPr>
          <w:szCs w:val="24"/>
        </w:rPr>
        <w:t xml:space="preserve"> </w:t>
      </w:r>
      <w:r>
        <w:rPr>
          <w:szCs w:val="24"/>
        </w:rPr>
        <w:t xml:space="preserve">Statut Katoličkog bogoslovnog fakulteta Sveučilišta u Splitu  na svojoj Sedmoj redovitoj sjednici održanoj 20. travnja 2023. godine. Senat Sveučilišta u Splitu donio je Odluku ( </w:t>
      </w:r>
      <w:r w:rsidRPr="00620A4C">
        <w:rPr>
          <w:szCs w:val="24"/>
        </w:rPr>
        <w:t>KLASA: 029</w:t>
      </w:r>
      <w:r>
        <w:rPr>
          <w:szCs w:val="24"/>
        </w:rPr>
        <w:t>-</w:t>
      </w:r>
      <w:r w:rsidRPr="00620A4C">
        <w:rPr>
          <w:szCs w:val="24"/>
        </w:rPr>
        <w:t>03</w:t>
      </w:r>
      <w:r>
        <w:rPr>
          <w:szCs w:val="24"/>
        </w:rPr>
        <w:t>/</w:t>
      </w:r>
      <w:r w:rsidRPr="00620A4C">
        <w:rPr>
          <w:szCs w:val="24"/>
        </w:rPr>
        <w:t>23</w:t>
      </w:r>
      <w:r>
        <w:rPr>
          <w:szCs w:val="24"/>
        </w:rPr>
        <w:t>-01/08 URBROJ: 2181-202-3-01</w:t>
      </w:r>
      <w:r w:rsidRPr="00620A4C">
        <w:rPr>
          <w:szCs w:val="24"/>
        </w:rPr>
        <w:t>-38</w:t>
      </w:r>
      <w:r>
        <w:rPr>
          <w:szCs w:val="24"/>
        </w:rPr>
        <w:t xml:space="preserve">) kojom se daje suglasnost na Odluku Fakultetskog vijeća </w:t>
      </w:r>
      <w:r w:rsidRPr="00620A4C">
        <w:rPr>
          <w:szCs w:val="24"/>
        </w:rPr>
        <w:t>Katoličkog bogoslovnog fakulteta Sveučilišta u Splitu</w:t>
      </w:r>
      <w:r>
        <w:rPr>
          <w:szCs w:val="24"/>
        </w:rPr>
        <w:t xml:space="preserve"> o donošenju Statuta </w:t>
      </w:r>
      <w:r w:rsidRPr="00620A4C">
        <w:rPr>
          <w:szCs w:val="24"/>
        </w:rPr>
        <w:t>Katoličkog bogoslovnog fakulteta Sveučilišta u Splitu</w:t>
      </w:r>
      <w:r>
        <w:rPr>
          <w:szCs w:val="24"/>
        </w:rPr>
        <w:t xml:space="preserve"> </w:t>
      </w:r>
      <w:r w:rsidR="002E575B">
        <w:rPr>
          <w:szCs w:val="24"/>
        </w:rPr>
        <w:t>na svojoj 84. sjednici održanoj 31. svibnja 2023. godine</w:t>
      </w:r>
      <w:r>
        <w:rPr>
          <w:szCs w:val="24"/>
        </w:rPr>
        <w:t xml:space="preserve">. </w:t>
      </w:r>
      <w:r w:rsidRPr="00620A4C">
        <w:rPr>
          <w:szCs w:val="24"/>
        </w:rPr>
        <w:t>Dikasterij za kulturu i obrazovanje</w:t>
      </w:r>
      <w:r>
        <w:rPr>
          <w:szCs w:val="24"/>
        </w:rPr>
        <w:t xml:space="preserve"> </w:t>
      </w:r>
      <w:r w:rsidR="002E575B">
        <w:rPr>
          <w:szCs w:val="24"/>
        </w:rPr>
        <w:t xml:space="preserve">odobrio je </w:t>
      </w:r>
      <w:r w:rsidR="002E575B" w:rsidRPr="002E575B">
        <w:rPr>
          <w:szCs w:val="24"/>
        </w:rPr>
        <w:t>Statuta Katoličkog bogoslovnog fakulteta Sveučilišta u Splitu</w:t>
      </w:r>
      <w:r w:rsidR="002E575B">
        <w:rPr>
          <w:szCs w:val="24"/>
        </w:rPr>
        <w:t xml:space="preserve"> dekretom </w:t>
      </w:r>
      <w:r w:rsidR="002E575B" w:rsidRPr="002E575B">
        <w:rPr>
          <w:szCs w:val="24"/>
        </w:rPr>
        <w:t>N.Prot.06186/2023/E-388/2020</w:t>
      </w:r>
      <w:r w:rsidR="002E575B">
        <w:rPr>
          <w:szCs w:val="24"/>
        </w:rPr>
        <w:t xml:space="preserve"> dana 8. studenog 2023. godine.</w:t>
      </w:r>
    </w:p>
    <w:tbl>
      <w:tblPr>
        <w:tblStyle w:val="Reetkatablice"/>
        <w:tblW w:w="9434" w:type="dxa"/>
        <w:tblLook w:val="04A0" w:firstRow="1" w:lastRow="0" w:firstColumn="1" w:lastColumn="0" w:noHBand="0" w:noVBand="1"/>
      </w:tblPr>
      <w:tblGrid>
        <w:gridCol w:w="9434"/>
      </w:tblGrid>
      <w:tr w:rsidR="004C248B" w14:paraId="78EE0312" w14:textId="77777777" w:rsidTr="004C248B">
        <w:trPr>
          <w:trHeight w:val="557"/>
        </w:trPr>
        <w:tc>
          <w:tcPr>
            <w:tcW w:w="9434" w:type="dxa"/>
          </w:tcPr>
          <w:p w14:paraId="574B2597" w14:textId="6EFD95B0" w:rsidR="004C248B" w:rsidRPr="004C248B" w:rsidRDefault="004C248B" w:rsidP="004C248B">
            <w:pPr>
              <w:spacing w:after="287" w:line="259" w:lineRule="auto"/>
              <w:ind w:left="0" w:right="5" w:firstLine="0"/>
              <w:rPr>
                <w:color w:val="000000" w:themeColor="text1"/>
              </w:rPr>
            </w:pPr>
            <w:r w:rsidRPr="004C248B">
              <w:rPr>
                <w:color w:val="000000" w:themeColor="text1"/>
              </w:rPr>
              <w:t>Fakultetsko vijeće usvojilo je Odluku (KLASA: 029-06/</w:t>
            </w:r>
            <w:r>
              <w:rPr>
                <w:color w:val="000000" w:themeColor="text1"/>
              </w:rPr>
              <w:t>25</w:t>
            </w:r>
            <w:r w:rsidRPr="004C248B">
              <w:rPr>
                <w:color w:val="000000" w:themeColor="text1"/>
              </w:rPr>
              <w:t>-06/00001 UR. BROJ: 2181-203-02-01-</w:t>
            </w:r>
            <w:r>
              <w:rPr>
                <w:color w:val="000000" w:themeColor="text1"/>
              </w:rPr>
              <w:t>25</w:t>
            </w:r>
            <w:r w:rsidRPr="004C248B">
              <w:rPr>
                <w:color w:val="000000" w:themeColor="text1"/>
              </w:rPr>
              <w:t>-</w:t>
            </w:r>
            <w:r>
              <w:rPr>
                <w:color w:val="000000" w:themeColor="text1"/>
              </w:rPr>
              <w:t>--) kojom se donose Izmjene i dopune</w:t>
            </w:r>
            <w:r w:rsidRPr="004C248B">
              <w:rPr>
                <w:color w:val="000000" w:themeColor="text1"/>
              </w:rPr>
              <w:t xml:space="preserve"> Statut</w:t>
            </w:r>
            <w:r>
              <w:rPr>
                <w:color w:val="000000" w:themeColor="text1"/>
              </w:rPr>
              <w:t>a</w:t>
            </w:r>
            <w:r w:rsidRPr="004C248B">
              <w:rPr>
                <w:color w:val="000000" w:themeColor="text1"/>
              </w:rPr>
              <w:t xml:space="preserve"> Katoličkog bogoslovnog fakulteta Sveučilišta u Splitu  na svojoj </w:t>
            </w:r>
            <w:r>
              <w:rPr>
                <w:color w:val="000000" w:themeColor="text1"/>
              </w:rPr>
              <w:t>--</w:t>
            </w:r>
            <w:r w:rsidRPr="004C248B">
              <w:rPr>
                <w:color w:val="000000" w:themeColor="text1"/>
              </w:rPr>
              <w:t xml:space="preserve"> redovitoj sjednici održanoj </w:t>
            </w:r>
            <w:r>
              <w:rPr>
                <w:color w:val="000000" w:themeColor="text1"/>
              </w:rPr>
              <w:t>--</w:t>
            </w:r>
            <w:r w:rsidRPr="004C248B">
              <w:rPr>
                <w:color w:val="000000" w:themeColor="text1"/>
              </w:rPr>
              <w:t xml:space="preserve">. </w:t>
            </w:r>
            <w:r>
              <w:rPr>
                <w:color w:val="000000" w:themeColor="text1"/>
              </w:rPr>
              <w:t>--</w:t>
            </w:r>
            <w:r w:rsidRPr="004C248B">
              <w:rPr>
                <w:color w:val="000000" w:themeColor="text1"/>
              </w:rPr>
              <w:t xml:space="preserve"> 202</w:t>
            </w:r>
            <w:r>
              <w:rPr>
                <w:color w:val="000000" w:themeColor="text1"/>
              </w:rPr>
              <w:t>5</w:t>
            </w:r>
            <w:r w:rsidRPr="004C248B">
              <w:rPr>
                <w:color w:val="000000" w:themeColor="text1"/>
              </w:rPr>
              <w:t>. godine. Senat Sveučilišta u Splitu donio je Odluku ( KLASA: 029-03/</w:t>
            </w:r>
            <w:r>
              <w:rPr>
                <w:color w:val="000000" w:themeColor="text1"/>
              </w:rPr>
              <w:t>25</w:t>
            </w:r>
            <w:r w:rsidRPr="004C248B">
              <w:rPr>
                <w:color w:val="000000" w:themeColor="text1"/>
              </w:rPr>
              <w:t>-01/08 URBROJ: 2181-202-3-01-</w:t>
            </w:r>
            <w:r>
              <w:rPr>
                <w:color w:val="000000" w:themeColor="text1"/>
              </w:rPr>
              <w:t>--</w:t>
            </w:r>
            <w:r w:rsidRPr="004C248B">
              <w:rPr>
                <w:color w:val="000000" w:themeColor="text1"/>
              </w:rPr>
              <w:t>) kojom se daje suglasnost na Odluku Fakultetskog vijeća Katoličkog bogoslovnog fakulteta Sveučilišta u Splitu o donošenju</w:t>
            </w:r>
            <w:r>
              <w:rPr>
                <w:color w:val="000000" w:themeColor="text1"/>
              </w:rPr>
              <w:t xml:space="preserve"> Izmjena i dopuna</w:t>
            </w:r>
            <w:r w:rsidRPr="004C248B">
              <w:rPr>
                <w:color w:val="000000" w:themeColor="text1"/>
              </w:rPr>
              <w:t xml:space="preserve"> Statuta Katoličkog bogoslovnog fakulteta Sveučilišta u Splitu na svojoj </w:t>
            </w:r>
            <w:r>
              <w:rPr>
                <w:color w:val="000000" w:themeColor="text1"/>
              </w:rPr>
              <w:t>--</w:t>
            </w:r>
            <w:r w:rsidRPr="004C248B">
              <w:rPr>
                <w:color w:val="000000" w:themeColor="text1"/>
              </w:rPr>
              <w:t xml:space="preserve">. sjednici održanoj </w:t>
            </w:r>
            <w:r>
              <w:rPr>
                <w:color w:val="000000" w:themeColor="text1"/>
              </w:rPr>
              <w:t>--</w:t>
            </w:r>
            <w:r w:rsidRPr="004C248B">
              <w:rPr>
                <w:color w:val="000000" w:themeColor="text1"/>
              </w:rPr>
              <w:t xml:space="preserve">. </w:t>
            </w:r>
            <w:r>
              <w:rPr>
                <w:color w:val="000000" w:themeColor="text1"/>
              </w:rPr>
              <w:t>--</w:t>
            </w:r>
            <w:r w:rsidRPr="004C248B">
              <w:rPr>
                <w:color w:val="000000" w:themeColor="text1"/>
              </w:rPr>
              <w:t xml:space="preserve"> 202</w:t>
            </w:r>
            <w:r>
              <w:rPr>
                <w:color w:val="000000" w:themeColor="text1"/>
              </w:rPr>
              <w:t>5</w:t>
            </w:r>
            <w:r w:rsidRPr="004C248B">
              <w:rPr>
                <w:color w:val="000000" w:themeColor="text1"/>
              </w:rPr>
              <w:t>. godine. Dikasterij za kulturu i obrazovanje odobrio je Statuta Katoličkog bogoslovnog fakulteta Sveučilišta u Splitu dekretom N.Prot.</w:t>
            </w:r>
            <w:r>
              <w:rPr>
                <w:color w:val="000000" w:themeColor="text1"/>
              </w:rPr>
              <w:t>--</w:t>
            </w:r>
            <w:r w:rsidRPr="004C248B">
              <w:rPr>
                <w:color w:val="000000" w:themeColor="text1"/>
              </w:rPr>
              <w:t xml:space="preserve"> dana </w:t>
            </w:r>
            <w:r>
              <w:rPr>
                <w:color w:val="000000" w:themeColor="text1"/>
              </w:rPr>
              <w:t>--</w:t>
            </w:r>
            <w:r w:rsidRPr="004C248B">
              <w:rPr>
                <w:color w:val="000000" w:themeColor="text1"/>
              </w:rPr>
              <w:t xml:space="preserve">. </w:t>
            </w:r>
            <w:r>
              <w:rPr>
                <w:color w:val="000000" w:themeColor="text1"/>
              </w:rPr>
              <w:t>--</w:t>
            </w:r>
            <w:r w:rsidRPr="004C248B">
              <w:rPr>
                <w:color w:val="000000" w:themeColor="text1"/>
              </w:rPr>
              <w:t xml:space="preserve"> 202</w:t>
            </w:r>
            <w:r>
              <w:rPr>
                <w:color w:val="000000" w:themeColor="text1"/>
              </w:rPr>
              <w:t>5</w:t>
            </w:r>
            <w:r w:rsidRPr="004C248B">
              <w:rPr>
                <w:color w:val="000000" w:themeColor="text1"/>
              </w:rPr>
              <w:t>. godine.</w:t>
            </w:r>
          </w:p>
        </w:tc>
      </w:tr>
    </w:tbl>
    <w:p w14:paraId="6942B509" w14:textId="77777777" w:rsidR="00E4068A" w:rsidRDefault="00E4068A" w:rsidP="00620A4C">
      <w:pPr>
        <w:spacing w:after="287" w:line="259" w:lineRule="auto"/>
        <w:ind w:left="0" w:right="5" w:firstLine="0"/>
        <w:jc w:val="left"/>
        <w:rPr>
          <w:color w:val="000000" w:themeColor="text1"/>
          <w:sz w:val="24"/>
        </w:rPr>
      </w:pPr>
    </w:p>
    <w:p w14:paraId="71CD177D" w14:textId="46552881" w:rsidR="0098547A" w:rsidRPr="00345191" w:rsidRDefault="00A578AD" w:rsidP="00427060">
      <w:pPr>
        <w:spacing w:after="287" w:line="259" w:lineRule="auto"/>
        <w:ind w:left="0" w:right="5" w:firstLine="0"/>
        <w:jc w:val="center"/>
        <w:rPr>
          <w:color w:val="000000" w:themeColor="text1"/>
        </w:rPr>
      </w:pPr>
      <w:r w:rsidRPr="00345191">
        <w:rPr>
          <w:color w:val="000000" w:themeColor="text1"/>
          <w:sz w:val="24"/>
        </w:rPr>
        <w:t>Sadržaj</w:t>
      </w:r>
    </w:p>
    <w:sdt>
      <w:sdtPr>
        <w:rPr>
          <w:color w:val="000000" w:themeColor="text1"/>
          <w:sz w:val="22"/>
        </w:rPr>
        <w:id w:val="1171144896"/>
        <w:docPartObj>
          <w:docPartGallery w:val="Table of Contents"/>
        </w:docPartObj>
      </w:sdtPr>
      <w:sdtEndPr/>
      <w:sdtContent>
        <w:p w14:paraId="6EBDC548" w14:textId="1E82C7FC" w:rsidR="00B44215" w:rsidRDefault="00A578AD">
          <w:pPr>
            <w:pStyle w:val="Sadraj1"/>
            <w:tabs>
              <w:tab w:val="right" w:leader="dot" w:pos="9360"/>
            </w:tabs>
            <w:rPr>
              <w:rFonts w:asciiTheme="minorHAnsi" w:eastAsiaTheme="minorEastAsia" w:hAnsiTheme="minorHAnsi" w:cstheme="minorBidi"/>
              <w:noProof/>
              <w:color w:val="auto"/>
              <w:sz w:val="22"/>
            </w:rPr>
          </w:pPr>
          <w:r w:rsidRPr="00345191">
            <w:rPr>
              <w:color w:val="000000" w:themeColor="text1"/>
            </w:rPr>
            <w:fldChar w:fldCharType="begin"/>
          </w:r>
          <w:r w:rsidRPr="00345191">
            <w:rPr>
              <w:color w:val="000000" w:themeColor="text1"/>
            </w:rPr>
            <w:instrText xml:space="preserve"> TOC \o "1-2" \h \z \u </w:instrText>
          </w:r>
          <w:r w:rsidRPr="00345191">
            <w:rPr>
              <w:color w:val="000000" w:themeColor="text1"/>
            </w:rPr>
            <w:fldChar w:fldCharType="separate"/>
          </w:r>
          <w:hyperlink w:anchor="_Toc191972044" w:history="1">
            <w:r w:rsidR="00B44215" w:rsidRPr="00B23A81">
              <w:rPr>
                <w:rStyle w:val="Hiperveza"/>
                <w:noProof/>
              </w:rPr>
              <w:t>Povijesni osvrt</w:t>
            </w:r>
            <w:r w:rsidR="00B44215">
              <w:rPr>
                <w:noProof/>
                <w:webHidden/>
              </w:rPr>
              <w:tab/>
            </w:r>
            <w:r w:rsidR="00B44215">
              <w:rPr>
                <w:noProof/>
                <w:webHidden/>
              </w:rPr>
              <w:fldChar w:fldCharType="begin"/>
            </w:r>
            <w:r w:rsidR="00B44215">
              <w:rPr>
                <w:noProof/>
                <w:webHidden/>
              </w:rPr>
              <w:instrText xml:space="preserve"> PAGEREF _Toc191972044 \h </w:instrText>
            </w:r>
            <w:r w:rsidR="00B44215">
              <w:rPr>
                <w:noProof/>
                <w:webHidden/>
              </w:rPr>
            </w:r>
            <w:r w:rsidR="00B44215">
              <w:rPr>
                <w:noProof/>
                <w:webHidden/>
              </w:rPr>
              <w:fldChar w:fldCharType="separate"/>
            </w:r>
            <w:r w:rsidR="004C248B">
              <w:rPr>
                <w:noProof/>
                <w:webHidden/>
              </w:rPr>
              <w:t>2</w:t>
            </w:r>
            <w:r w:rsidR="00B44215">
              <w:rPr>
                <w:noProof/>
                <w:webHidden/>
              </w:rPr>
              <w:fldChar w:fldCharType="end"/>
            </w:r>
          </w:hyperlink>
        </w:p>
        <w:p w14:paraId="0146494E" w14:textId="758C2781" w:rsidR="00B44215" w:rsidRDefault="002A04BD">
          <w:pPr>
            <w:pStyle w:val="Sadraj1"/>
            <w:tabs>
              <w:tab w:val="right" w:leader="dot" w:pos="9360"/>
            </w:tabs>
            <w:rPr>
              <w:rFonts w:asciiTheme="minorHAnsi" w:eastAsiaTheme="minorEastAsia" w:hAnsiTheme="minorHAnsi" w:cstheme="minorBidi"/>
              <w:noProof/>
              <w:color w:val="auto"/>
              <w:sz w:val="22"/>
            </w:rPr>
          </w:pPr>
          <w:hyperlink w:anchor="_Toc191972045" w:history="1">
            <w:r w:rsidR="00B44215" w:rsidRPr="00B23A81">
              <w:rPr>
                <w:rStyle w:val="Hiperveza"/>
                <w:noProof/>
              </w:rPr>
              <w:t>I. OPĆE ODREDBE</w:t>
            </w:r>
            <w:r w:rsidR="00B44215">
              <w:rPr>
                <w:noProof/>
                <w:webHidden/>
              </w:rPr>
              <w:tab/>
            </w:r>
            <w:r w:rsidR="00B44215">
              <w:rPr>
                <w:noProof/>
                <w:webHidden/>
              </w:rPr>
              <w:fldChar w:fldCharType="begin"/>
            </w:r>
            <w:r w:rsidR="00B44215">
              <w:rPr>
                <w:noProof/>
                <w:webHidden/>
              </w:rPr>
              <w:instrText xml:space="preserve"> PAGEREF _Toc191972045 \h </w:instrText>
            </w:r>
            <w:r w:rsidR="00B44215">
              <w:rPr>
                <w:noProof/>
                <w:webHidden/>
              </w:rPr>
            </w:r>
            <w:r w:rsidR="00B44215">
              <w:rPr>
                <w:noProof/>
                <w:webHidden/>
              </w:rPr>
              <w:fldChar w:fldCharType="separate"/>
            </w:r>
            <w:r w:rsidR="004C248B">
              <w:rPr>
                <w:noProof/>
                <w:webHidden/>
              </w:rPr>
              <w:t>3</w:t>
            </w:r>
            <w:r w:rsidR="00B44215">
              <w:rPr>
                <w:noProof/>
                <w:webHidden/>
              </w:rPr>
              <w:fldChar w:fldCharType="end"/>
            </w:r>
          </w:hyperlink>
        </w:p>
        <w:p w14:paraId="0076E96A" w14:textId="1BC6C604" w:rsidR="00B44215" w:rsidRDefault="002A04BD">
          <w:pPr>
            <w:pStyle w:val="Sadraj2"/>
            <w:tabs>
              <w:tab w:val="right" w:leader="dot" w:pos="9360"/>
            </w:tabs>
            <w:rPr>
              <w:rFonts w:asciiTheme="minorHAnsi" w:eastAsiaTheme="minorEastAsia" w:hAnsiTheme="minorHAnsi" w:cstheme="minorBidi"/>
              <w:noProof/>
              <w:color w:val="auto"/>
            </w:rPr>
          </w:pPr>
          <w:hyperlink w:anchor="_Toc191972046" w:history="1">
            <w:r w:rsidR="00B44215" w:rsidRPr="00B23A81">
              <w:rPr>
                <w:rStyle w:val="Hiperveza"/>
                <w:noProof/>
              </w:rPr>
              <w:t>1. Ime</w:t>
            </w:r>
            <w:r w:rsidR="00B44215">
              <w:rPr>
                <w:noProof/>
                <w:webHidden/>
              </w:rPr>
              <w:tab/>
            </w:r>
            <w:r w:rsidR="00B44215">
              <w:rPr>
                <w:noProof/>
                <w:webHidden/>
              </w:rPr>
              <w:fldChar w:fldCharType="begin"/>
            </w:r>
            <w:r w:rsidR="00B44215">
              <w:rPr>
                <w:noProof/>
                <w:webHidden/>
              </w:rPr>
              <w:instrText xml:space="preserve"> PAGEREF _Toc191972046 \h </w:instrText>
            </w:r>
            <w:r w:rsidR="00B44215">
              <w:rPr>
                <w:noProof/>
                <w:webHidden/>
              </w:rPr>
            </w:r>
            <w:r w:rsidR="00B44215">
              <w:rPr>
                <w:noProof/>
                <w:webHidden/>
              </w:rPr>
              <w:fldChar w:fldCharType="separate"/>
            </w:r>
            <w:r w:rsidR="004C248B">
              <w:rPr>
                <w:noProof/>
                <w:webHidden/>
              </w:rPr>
              <w:t>3</w:t>
            </w:r>
            <w:r w:rsidR="00B44215">
              <w:rPr>
                <w:noProof/>
                <w:webHidden/>
              </w:rPr>
              <w:fldChar w:fldCharType="end"/>
            </w:r>
          </w:hyperlink>
        </w:p>
        <w:p w14:paraId="6CE54433" w14:textId="34414EF7" w:rsidR="00B44215" w:rsidRDefault="002A04BD">
          <w:pPr>
            <w:pStyle w:val="Sadraj2"/>
            <w:tabs>
              <w:tab w:val="right" w:leader="dot" w:pos="9360"/>
            </w:tabs>
            <w:rPr>
              <w:rFonts w:asciiTheme="minorHAnsi" w:eastAsiaTheme="minorEastAsia" w:hAnsiTheme="minorHAnsi" w:cstheme="minorBidi"/>
              <w:noProof/>
              <w:color w:val="auto"/>
            </w:rPr>
          </w:pPr>
          <w:hyperlink w:anchor="_Toc191972047" w:history="1">
            <w:r w:rsidR="00B44215" w:rsidRPr="00B23A81">
              <w:rPr>
                <w:rStyle w:val="Hiperveza"/>
                <w:noProof/>
              </w:rPr>
              <w:t>2. Narav</w:t>
            </w:r>
            <w:r w:rsidR="00B44215">
              <w:rPr>
                <w:noProof/>
                <w:webHidden/>
              </w:rPr>
              <w:tab/>
            </w:r>
            <w:r w:rsidR="00B44215">
              <w:rPr>
                <w:noProof/>
                <w:webHidden/>
              </w:rPr>
              <w:fldChar w:fldCharType="begin"/>
            </w:r>
            <w:r w:rsidR="00B44215">
              <w:rPr>
                <w:noProof/>
                <w:webHidden/>
              </w:rPr>
              <w:instrText xml:space="preserve"> PAGEREF _Toc191972047 \h </w:instrText>
            </w:r>
            <w:r w:rsidR="00B44215">
              <w:rPr>
                <w:noProof/>
                <w:webHidden/>
              </w:rPr>
            </w:r>
            <w:r w:rsidR="00B44215">
              <w:rPr>
                <w:noProof/>
                <w:webHidden/>
              </w:rPr>
              <w:fldChar w:fldCharType="separate"/>
            </w:r>
            <w:r w:rsidR="004C248B">
              <w:rPr>
                <w:noProof/>
                <w:webHidden/>
              </w:rPr>
              <w:t>3</w:t>
            </w:r>
            <w:r w:rsidR="00B44215">
              <w:rPr>
                <w:noProof/>
                <w:webHidden/>
              </w:rPr>
              <w:fldChar w:fldCharType="end"/>
            </w:r>
          </w:hyperlink>
        </w:p>
        <w:p w14:paraId="327642D0" w14:textId="537CD31D" w:rsidR="00B44215" w:rsidRDefault="002A04BD">
          <w:pPr>
            <w:pStyle w:val="Sadraj2"/>
            <w:tabs>
              <w:tab w:val="right" w:leader="dot" w:pos="9360"/>
            </w:tabs>
            <w:rPr>
              <w:rFonts w:asciiTheme="minorHAnsi" w:eastAsiaTheme="minorEastAsia" w:hAnsiTheme="minorHAnsi" w:cstheme="minorBidi"/>
              <w:noProof/>
              <w:color w:val="auto"/>
            </w:rPr>
          </w:pPr>
          <w:hyperlink w:anchor="_Toc191972048" w:history="1">
            <w:r w:rsidR="00B44215" w:rsidRPr="00B23A81">
              <w:rPr>
                <w:rStyle w:val="Hiperveza"/>
                <w:noProof/>
              </w:rPr>
              <w:t>3. Djelatnost</w:t>
            </w:r>
            <w:r w:rsidR="00B44215">
              <w:rPr>
                <w:noProof/>
                <w:webHidden/>
              </w:rPr>
              <w:tab/>
            </w:r>
            <w:r w:rsidR="00B44215">
              <w:rPr>
                <w:noProof/>
                <w:webHidden/>
              </w:rPr>
              <w:fldChar w:fldCharType="begin"/>
            </w:r>
            <w:r w:rsidR="00B44215">
              <w:rPr>
                <w:noProof/>
                <w:webHidden/>
              </w:rPr>
              <w:instrText xml:space="preserve"> PAGEREF _Toc191972048 \h </w:instrText>
            </w:r>
            <w:r w:rsidR="00B44215">
              <w:rPr>
                <w:noProof/>
                <w:webHidden/>
              </w:rPr>
            </w:r>
            <w:r w:rsidR="00B44215">
              <w:rPr>
                <w:noProof/>
                <w:webHidden/>
              </w:rPr>
              <w:fldChar w:fldCharType="separate"/>
            </w:r>
            <w:r w:rsidR="004C248B">
              <w:rPr>
                <w:noProof/>
                <w:webHidden/>
              </w:rPr>
              <w:t>3</w:t>
            </w:r>
            <w:r w:rsidR="00B44215">
              <w:rPr>
                <w:noProof/>
                <w:webHidden/>
              </w:rPr>
              <w:fldChar w:fldCharType="end"/>
            </w:r>
          </w:hyperlink>
        </w:p>
        <w:p w14:paraId="7DEDEE77" w14:textId="227D47CC" w:rsidR="00B44215" w:rsidRDefault="002A04BD">
          <w:pPr>
            <w:pStyle w:val="Sadraj2"/>
            <w:tabs>
              <w:tab w:val="right" w:leader="dot" w:pos="9360"/>
            </w:tabs>
            <w:rPr>
              <w:rFonts w:asciiTheme="minorHAnsi" w:eastAsiaTheme="minorEastAsia" w:hAnsiTheme="minorHAnsi" w:cstheme="minorBidi"/>
              <w:noProof/>
              <w:color w:val="auto"/>
            </w:rPr>
          </w:pPr>
          <w:hyperlink w:anchor="_Toc191972049" w:history="1">
            <w:r w:rsidR="00B44215" w:rsidRPr="00B23A81">
              <w:rPr>
                <w:rStyle w:val="Hiperveza"/>
                <w:noProof/>
              </w:rPr>
              <w:t>4. Opći akti</w:t>
            </w:r>
            <w:r w:rsidR="00B44215">
              <w:rPr>
                <w:noProof/>
                <w:webHidden/>
              </w:rPr>
              <w:tab/>
            </w:r>
            <w:r w:rsidR="00B44215">
              <w:rPr>
                <w:noProof/>
                <w:webHidden/>
              </w:rPr>
              <w:fldChar w:fldCharType="begin"/>
            </w:r>
            <w:r w:rsidR="00B44215">
              <w:rPr>
                <w:noProof/>
                <w:webHidden/>
              </w:rPr>
              <w:instrText xml:space="preserve"> PAGEREF _Toc191972049 \h </w:instrText>
            </w:r>
            <w:r w:rsidR="00B44215">
              <w:rPr>
                <w:noProof/>
                <w:webHidden/>
              </w:rPr>
            </w:r>
            <w:r w:rsidR="00B44215">
              <w:rPr>
                <w:noProof/>
                <w:webHidden/>
              </w:rPr>
              <w:fldChar w:fldCharType="separate"/>
            </w:r>
            <w:r w:rsidR="004C248B">
              <w:rPr>
                <w:noProof/>
                <w:webHidden/>
              </w:rPr>
              <w:t>4</w:t>
            </w:r>
            <w:r w:rsidR="00B44215">
              <w:rPr>
                <w:noProof/>
                <w:webHidden/>
              </w:rPr>
              <w:fldChar w:fldCharType="end"/>
            </w:r>
          </w:hyperlink>
        </w:p>
        <w:p w14:paraId="2BE24152" w14:textId="709C1F44" w:rsidR="00B44215" w:rsidRDefault="002A04BD">
          <w:pPr>
            <w:pStyle w:val="Sadraj2"/>
            <w:tabs>
              <w:tab w:val="right" w:leader="dot" w:pos="9360"/>
            </w:tabs>
            <w:rPr>
              <w:rFonts w:asciiTheme="minorHAnsi" w:eastAsiaTheme="minorEastAsia" w:hAnsiTheme="minorHAnsi" w:cstheme="minorBidi"/>
              <w:noProof/>
              <w:color w:val="auto"/>
            </w:rPr>
          </w:pPr>
          <w:hyperlink w:anchor="_Toc191972050" w:history="1">
            <w:r w:rsidR="00B44215" w:rsidRPr="00B23A81">
              <w:rPr>
                <w:rStyle w:val="Hiperveza"/>
                <w:noProof/>
              </w:rPr>
              <w:t>5. Grb, pečat, Dan Fakulteta</w:t>
            </w:r>
            <w:r w:rsidR="00B44215">
              <w:rPr>
                <w:noProof/>
                <w:webHidden/>
              </w:rPr>
              <w:tab/>
            </w:r>
            <w:r w:rsidR="00B44215">
              <w:rPr>
                <w:noProof/>
                <w:webHidden/>
              </w:rPr>
              <w:fldChar w:fldCharType="begin"/>
            </w:r>
            <w:r w:rsidR="00B44215">
              <w:rPr>
                <w:noProof/>
                <w:webHidden/>
              </w:rPr>
              <w:instrText xml:space="preserve"> PAGEREF _Toc191972050 \h </w:instrText>
            </w:r>
            <w:r w:rsidR="00B44215">
              <w:rPr>
                <w:noProof/>
                <w:webHidden/>
              </w:rPr>
            </w:r>
            <w:r w:rsidR="00B44215">
              <w:rPr>
                <w:noProof/>
                <w:webHidden/>
              </w:rPr>
              <w:fldChar w:fldCharType="separate"/>
            </w:r>
            <w:r w:rsidR="004C248B">
              <w:rPr>
                <w:noProof/>
                <w:webHidden/>
              </w:rPr>
              <w:t>4</w:t>
            </w:r>
            <w:r w:rsidR="00B44215">
              <w:rPr>
                <w:noProof/>
                <w:webHidden/>
              </w:rPr>
              <w:fldChar w:fldCharType="end"/>
            </w:r>
          </w:hyperlink>
        </w:p>
        <w:p w14:paraId="21F0A475" w14:textId="2FB539BD" w:rsidR="00B44215" w:rsidRDefault="002A04BD">
          <w:pPr>
            <w:pStyle w:val="Sadraj1"/>
            <w:tabs>
              <w:tab w:val="right" w:leader="dot" w:pos="9360"/>
            </w:tabs>
            <w:rPr>
              <w:rFonts w:asciiTheme="minorHAnsi" w:eastAsiaTheme="minorEastAsia" w:hAnsiTheme="minorHAnsi" w:cstheme="minorBidi"/>
              <w:noProof/>
              <w:color w:val="auto"/>
              <w:sz w:val="22"/>
            </w:rPr>
          </w:pPr>
          <w:hyperlink w:anchor="_Toc191972051" w:history="1">
            <w:r w:rsidR="00B44215" w:rsidRPr="00B23A81">
              <w:rPr>
                <w:rStyle w:val="Hiperveza"/>
                <w:noProof/>
              </w:rPr>
              <w:t>II. AKADEMSKA ZAJEDNICA, NJEZINA UPRAVA  I UNUTARNJI USTROJ FAKULTETA</w:t>
            </w:r>
            <w:r w:rsidR="00B44215">
              <w:rPr>
                <w:noProof/>
                <w:webHidden/>
              </w:rPr>
              <w:tab/>
            </w:r>
            <w:r w:rsidR="00B44215">
              <w:rPr>
                <w:noProof/>
                <w:webHidden/>
              </w:rPr>
              <w:fldChar w:fldCharType="begin"/>
            </w:r>
            <w:r w:rsidR="00B44215">
              <w:rPr>
                <w:noProof/>
                <w:webHidden/>
              </w:rPr>
              <w:instrText xml:space="preserve"> PAGEREF _Toc191972051 \h </w:instrText>
            </w:r>
            <w:r w:rsidR="00B44215">
              <w:rPr>
                <w:noProof/>
                <w:webHidden/>
              </w:rPr>
            </w:r>
            <w:r w:rsidR="00B44215">
              <w:rPr>
                <w:noProof/>
                <w:webHidden/>
              </w:rPr>
              <w:fldChar w:fldCharType="separate"/>
            </w:r>
            <w:r w:rsidR="004C248B">
              <w:rPr>
                <w:noProof/>
                <w:webHidden/>
              </w:rPr>
              <w:t>4</w:t>
            </w:r>
            <w:r w:rsidR="00B44215">
              <w:rPr>
                <w:noProof/>
                <w:webHidden/>
              </w:rPr>
              <w:fldChar w:fldCharType="end"/>
            </w:r>
          </w:hyperlink>
        </w:p>
        <w:p w14:paraId="27E1E2CA" w14:textId="5D159C02" w:rsidR="00B44215" w:rsidRDefault="002A04BD">
          <w:pPr>
            <w:pStyle w:val="Sadraj2"/>
            <w:tabs>
              <w:tab w:val="right" w:leader="dot" w:pos="9360"/>
            </w:tabs>
            <w:rPr>
              <w:rFonts w:asciiTheme="minorHAnsi" w:eastAsiaTheme="minorEastAsia" w:hAnsiTheme="minorHAnsi" w:cstheme="minorBidi"/>
              <w:noProof/>
              <w:color w:val="auto"/>
            </w:rPr>
          </w:pPr>
          <w:hyperlink w:anchor="_Toc191972052" w:history="1">
            <w:r w:rsidR="00B44215" w:rsidRPr="00B23A81">
              <w:rPr>
                <w:rStyle w:val="Hiperveza"/>
                <w:noProof/>
              </w:rPr>
              <w:t>1. Veliki kancelar</w:t>
            </w:r>
            <w:r w:rsidR="00B44215">
              <w:rPr>
                <w:noProof/>
                <w:webHidden/>
              </w:rPr>
              <w:tab/>
            </w:r>
            <w:r w:rsidR="00B44215">
              <w:rPr>
                <w:noProof/>
                <w:webHidden/>
              </w:rPr>
              <w:fldChar w:fldCharType="begin"/>
            </w:r>
            <w:r w:rsidR="00B44215">
              <w:rPr>
                <w:noProof/>
                <w:webHidden/>
              </w:rPr>
              <w:instrText xml:space="preserve"> PAGEREF _Toc191972052 \h </w:instrText>
            </w:r>
            <w:r w:rsidR="00B44215">
              <w:rPr>
                <w:noProof/>
                <w:webHidden/>
              </w:rPr>
            </w:r>
            <w:r w:rsidR="00B44215">
              <w:rPr>
                <w:noProof/>
                <w:webHidden/>
              </w:rPr>
              <w:fldChar w:fldCharType="separate"/>
            </w:r>
            <w:r w:rsidR="004C248B">
              <w:rPr>
                <w:noProof/>
                <w:webHidden/>
              </w:rPr>
              <w:t>5</w:t>
            </w:r>
            <w:r w:rsidR="00B44215">
              <w:rPr>
                <w:noProof/>
                <w:webHidden/>
              </w:rPr>
              <w:fldChar w:fldCharType="end"/>
            </w:r>
          </w:hyperlink>
        </w:p>
        <w:p w14:paraId="1FC62166" w14:textId="50D074ED" w:rsidR="00B44215" w:rsidRDefault="002A04BD">
          <w:pPr>
            <w:pStyle w:val="Sadraj2"/>
            <w:tabs>
              <w:tab w:val="right" w:leader="dot" w:pos="9360"/>
            </w:tabs>
            <w:rPr>
              <w:rFonts w:asciiTheme="minorHAnsi" w:eastAsiaTheme="minorEastAsia" w:hAnsiTheme="minorHAnsi" w:cstheme="minorBidi"/>
              <w:noProof/>
              <w:color w:val="auto"/>
            </w:rPr>
          </w:pPr>
          <w:hyperlink w:anchor="_Toc191972053" w:history="1">
            <w:r w:rsidR="00B44215" w:rsidRPr="00B23A81">
              <w:rPr>
                <w:rStyle w:val="Hiperveza"/>
                <w:noProof/>
              </w:rPr>
              <w:t>2. Veliki vicekancelar</w:t>
            </w:r>
            <w:r w:rsidR="00B44215">
              <w:rPr>
                <w:noProof/>
                <w:webHidden/>
              </w:rPr>
              <w:tab/>
            </w:r>
            <w:r w:rsidR="00B44215">
              <w:rPr>
                <w:noProof/>
                <w:webHidden/>
              </w:rPr>
              <w:fldChar w:fldCharType="begin"/>
            </w:r>
            <w:r w:rsidR="00B44215">
              <w:rPr>
                <w:noProof/>
                <w:webHidden/>
              </w:rPr>
              <w:instrText xml:space="preserve"> PAGEREF _Toc191972053 \h </w:instrText>
            </w:r>
            <w:r w:rsidR="00B44215">
              <w:rPr>
                <w:noProof/>
                <w:webHidden/>
              </w:rPr>
            </w:r>
            <w:r w:rsidR="00B44215">
              <w:rPr>
                <w:noProof/>
                <w:webHidden/>
              </w:rPr>
              <w:fldChar w:fldCharType="separate"/>
            </w:r>
            <w:r w:rsidR="004C248B">
              <w:rPr>
                <w:noProof/>
                <w:webHidden/>
              </w:rPr>
              <w:t>6</w:t>
            </w:r>
            <w:r w:rsidR="00B44215">
              <w:rPr>
                <w:noProof/>
                <w:webHidden/>
              </w:rPr>
              <w:fldChar w:fldCharType="end"/>
            </w:r>
          </w:hyperlink>
        </w:p>
        <w:p w14:paraId="0EFBFA82" w14:textId="0DC312AA" w:rsidR="00B44215" w:rsidRDefault="002A04BD">
          <w:pPr>
            <w:pStyle w:val="Sadraj2"/>
            <w:tabs>
              <w:tab w:val="right" w:leader="dot" w:pos="9360"/>
            </w:tabs>
            <w:rPr>
              <w:rFonts w:asciiTheme="minorHAnsi" w:eastAsiaTheme="minorEastAsia" w:hAnsiTheme="minorHAnsi" w:cstheme="minorBidi"/>
              <w:noProof/>
              <w:color w:val="auto"/>
            </w:rPr>
          </w:pPr>
          <w:hyperlink w:anchor="_Toc191972054" w:history="1">
            <w:r w:rsidR="00B44215" w:rsidRPr="00B23A81">
              <w:rPr>
                <w:rStyle w:val="Hiperveza"/>
                <w:noProof/>
              </w:rPr>
              <w:t>3. Dekan</w:t>
            </w:r>
            <w:r w:rsidR="00B44215">
              <w:rPr>
                <w:noProof/>
                <w:webHidden/>
              </w:rPr>
              <w:tab/>
            </w:r>
            <w:r w:rsidR="00B44215">
              <w:rPr>
                <w:noProof/>
                <w:webHidden/>
              </w:rPr>
              <w:fldChar w:fldCharType="begin"/>
            </w:r>
            <w:r w:rsidR="00B44215">
              <w:rPr>
                <w:noProof/>
                <w:webHidden/>
              </w:rPr>
              <w:instrText xml:space="preserve"> PAGEREF _Toc191972054 \h </w:instrText>
            </w:r>
            <w:r w:rsidR="00B44215">
              <w:rPr>
                <w:noProof/>
                <w:webHidden/>
              </w:rPr>
            </w:r>
            <w:r w:rsidR="00B44215">
              <w:rPr>
                <w:noProof/>
                <w:webHidden/>
              </w:rPr>
              <w:fldChar w:fldCharType="separate"/>
            </w:r>
            <w:r w:rsidR="004C248B">
              <w:rPr>
                <w:noProof/>
                <w:webHidden/>
              </w:rPr>
              <w:t>6</w:t>
            </w:r>
            <w:r w:rsidR="00B44215">
              <w:rPr>
                <w:noProof/>
                <w:webHidden/>
              </w:rPr>
              <w:fldChar w:fldCharType="end"/>
            </w:r>
          </w:hyperlink>
        </w:p>
        <w:p w14:paraId="73C60665" w14:textId="66AA4136" w:rsidR="00B44215" w:rsidRDefault="002A04BD">
          <w:pPr>
            <w:pStyle w:val="Sadraj2"/>
            <w:tabs>
              <w:tab w:val="right" w:leader="dot" w:pos="9360"/>
            </w:tabs>
            <w:rPr>
              <w:rFonts w:asciiTheme="minorHAnsi" w:eastAsiaTheme="minorEastAsia" w:hAnsiTheme="minorHAnsi" w:cstheme="minorBidi"/>
              <w:noProof/>
              <w:color w:val="auto"/>
            </w:rPr>
          </w:pPr>
          <w:hyperlink w:anchor="_Toc191972055" w:history="1">
            <w:r w:rsidR="00B44215" w:rsidRPr="00B23A81">
              <w:rPr>
                <w:rStyle w:val="Hiperveza"/>
                <w:noProof/>
              </w:rPr>
              <w:t>4. Prodekani</w:t>
            </w:r>
            <w:r w:rsidR="00B44215">
              <w:rPr>
                <w:noProof/>
                <w:webHidden/>
              </w:rPr>
              <w:tab/>
            </w:r>
            <w:r w:rsidR="00B44215">
              <w:rPr>
                <w:noProof/>
                <w:webHidden/>
              </w:rPr>
              <w:fldChar w:fldCharType="begin"/>
            </w:r>
            <w:r w:rsidR="00B44215">
              <w:rPr>
                <w:noProof/>
                <w:webHidden/>
              </w:rPr>
              <w:instrText xml:space="preserve"> PAGEREF _Toc191972055 \h </w:instrText>
            </w:r>
            <w:r w:rsidR="00B44215">
              <w:rPr>
                <w:noProof/>
                <w:webHidden/>
              </w:rPr>
            </w:r>
            <w:r w:rsidR="00B44215">
              <w:rPr>
                <w:noProof/>
                <w:webHidden/>
              </w:rPr>
              <w:fldChar w:fldCharType="separate"/>
            </w:r>
            <w:r w:rsidR="004C248B">
              <w:rPr>
                <w:noProof/>
                <w:webHidden/>
              </w:rPr>
              <w:t>9</w:t>
            </w:r>
            <w:r w:rsidR="00B44215">
              <w:rPr>
                <w:noProof/>
                <w:webHidden/>
              </w:rPr>
              <w:fldChar w:fldCharType="end"/>
            </w:r>
          </w:hyperlink>
        </w:p>
        <w:p w14:paraId="0EF0413D" w14:textId="5E4EA074" w:rsidR="00B44215" w:rsidRDefault="002A04BD">
          <w:pPr>
            <w:pStyle w:val="Sadraj2"/>
            <w:tabs>
              <w:tab w:val="right" w:leader="dot" w:pos="9360"/>
            </w:tabs>
            <w:rPr>
              <w:rFonts w:asciiTheme="minorHAnsi" w:eastAsiaTheme="minorEastAsia" w:hAnsiTheme="minorHAnsi" w:cstheme="minorBidi"/>
              <w:noProof/>
              <w:color w:val="auto"/>
            </w:rPr>
          </w:pPr>
          <w:hyperlink w:anchor="_Toc191972056" w:history="1">
            <w:r w:rsidR="00B44215" w:rsidRPr="00B23A81">
              <w:rPr>
                <w:rStyle w:val="Hiperveza"/>
                <w:noProof/>
              </w:rPr>
              <w:t>5. Fakultetsko vijeće</w:t>
            </w:r>
            <w:r w:rsidR="00B44215">
              <w:rPr>
                <w:noProof/>
                <w:webHidden/>
              </w:rPr>
              <w:tab/>
            </w:r>
            <w:r w:rsidR="00B44215">
              <w:rPr>
                <w:noProof/>
                <w:webHidden/>
              </w:rPr>
              <w:fldChar w:fldCharType="begin"/>
            </w:r>
            <w:r w:rsidR="00B44215">
              <w:rPr>
                <w:noProof/>
                <w:webHidden/>
              </w:rPr>
              <w:instrText xml:space="preserve"> PAGEREF _Toc191972056 \h </w:instrText>
            </w:r>
            <w:r w:rsidR="00B44215">
              <w:rPr>
                <w:noProof/>
                <w:webHidden/>
              </w:rPr>
            </w:r>
            <w:r w:rsidR="00B44215">
              <w:rPr>
                <w:noProof/>
                <w:webHidden/>
              </w:rPr>
              <w:fldChar w:fldCharType="separate"/>
            </w:r>
            <w:r w:rsidR="004C248B">
              <w:rPr>
                <w:noProof/>
                <w:webHidden/>
              </w:rPr>
              <w:t>9</w:t>
            </w:r>
            <w:r w:rsidR="00B44215">
              <w:rPr>
                <w:noProof/>
                <w:webHidden/>
              </w:rPr>
              <w:fldChar w:fldCharType="end"/>
            </w:r>
          </w:hyperlink>
        </w:p>
        <w:p w14:paraId="32036E0B" w14:textId="6BCE06B4" w:rsidR="00B44215" w:rsidRDefault="002A04BD">
          <w:pPr>
            <w:pStyle w:val="Sadraj2"/>
            <w:tabs>
              <w:tab w:val="right" w:leader="dot" w:pos="9360"/>
            </w:tabs>
            <w:rPr>
              <w:rFonts w:asciiTheme="minorHAnsi" w:eastAsiaTheme="minorEastAsia" w:hAnsiTheme="minorHAnsi" w:cstheme="minorBidi"/>
              <w:noProof/>
              <w:color w:val="auto"/>
            </w:rPr>
          </w:pPr>
          <w:hyperlink w:anchor="_Toc191972057" w:history="1">
            <w:r w:rsidR="00B44215" w:rsidRPr="00B23A81">
              <w:rPr>
                <w:rStyle w:val="Hiperveza"/>
                <w:noProof/>
              </w:rPr>
              <w:t>6. Stalna i povremena povjerenstva</w:t>
            </w:r>
            <w:r w:rsidR="00B44215">
              <w:rPr>
                <w:noProof/>
                <w:webHidden/>
              </w:rPr>
              <w:tab/>
            </w:r>
            <w:r w:rsidR="00B44215">
              <w:rPr>
                <w:noProof/>
                <w:webHidden/>
              </w:rPr>
              <w:fldChar w:fldCharType="begin"/>
            </w:r>
            <w:r w:rsidR="00B44215">
              <w:rPr>
                <w:noProof/>
                <w:webHidden/>
              </w:rPr>
              <w:instrText xml:space="preserve"> PAGEREF _Toc191972057 \h </w:instrText>
            </w:r>
            <w:r w:rsidR="00B44215">
              <w:rPr>
                <w:noProof/>
                <w:webHidden/>
              </w:rPr>
            </w:r>
            <w:r w:rsidR="00B44215">
              <w:rPr>
                <w:noProof/>
                <w:webHidden/>
              </w:rPr>
              <w:fldChar w:fldCharType="separate"/>
            </w:r>
            <w:r w:rsidR="004C248B">
              <w:rPr>
                <w:noProof/>
                <w:webHidden/>
              </w:rPr>
              <w:t>10</w:t>
            </w:r>
            <w:r w:rsidR="00B44215">
              <w:rPr>
                <w:noProof/>
                <w:webHidden/>
              </w:rPr>
              <w:fldChar w:fldCharType="end"/>
            </w:r>
          </w:hyperlink>
        </w:p>
        <w:p w14:paraId="48A16E44" w14:textId="1F6E33CD" w:rsidR="00B44215" w:rsidRDefault="002A04BD">
          <w:pPr>
            <w:pStyle w:val="Sadraj2"/>
            <w:tabs>
              <w:tab w:val="right" w:leader="dot" w:pos="9360"/>
            </w:tabs>
            <w:rPr>
              <w:rFonts w:asciiTheme="minorHAnsi" w:eastAsiaTheme="minorEastAsia" w:hAnsiTheme="minorHAnsi" w:cstheme="minorBidi"/>
              <w:noProof/>
              <w:color w:val="auto"/>
            </w:rPr>
          </w:pPr>
          <w:hyperlink w:anchor="_Toc191972058" w:history="1">
            <w:r w:rsidR="00B44215" w:rsidRPr="00B23A81">
              <w:rPr>
                <w:rStyle w:val="Hiperveza"/>
                <w:noProof/>
              </w:rPr>
              <w:t>7. Unutarnji ustroj</w:t>
            </w:r>
            <w:r w:rsidR="00B44215">
              <w:rPr>
                <w:noProof/>
                <w:webHidden/>
              </w:rPr>
              <w:tab/>
            </w:r>
            <w:r w:rsidR="00B44215">
              <w:rPr>
                <w:noProof/>
                <w:webHidden/>
              </w:rPr>
              <w:fldChar w:fldCharType="begin"/>
            </w:r>
            <w:r w:rsidR="00B44215">
              <w:rPr>
                <w:noProof/>
                <w:webHidden/>
              </w:rPr>
              <w:instrText xml:space="preserve"> PAGEREF _Toc191972058 \h </w:instrText>
            </w:r>
            <w:r w:rsidR="00B44215">
              <w:rPr>
                <w:noProof/>
                <w:webHidden/>
              </w:rPr>
            </w:r>
            <w:r w:rsidR="00B44215">
              <w:rPr>
                <w:noProof/>
                <w:webHidden/>
              </w:rPr>
              <w:fldChar w:fldCharType="separate"/>
            </w:r>
            <w:r w:rsidR="004C248B">
              <w:rPr>
                <w:noProof/>
                <w:webHidden/>
              </w:rPr>
              <w:t>11</w:t>
            </w:r>
            <w:r w:rsidR="00B44215">
              <w:rPr>
                <w:noProof/>
                <w:webHidden/>
              </w:rPr>
              <w:fldChar w:fldCharType="end"/>
            </w:r>
          </w:hyperlink>
        </w:p>
        <w:p w14:paraId="74101179" w14:textId="032E38A2" w:rsidR="00B44215" w:rsidRDefault="002A04BD">
          <w:pPr>
            <w:pStyle w:val="Sadraj1"/>
            <w:tabs>
              <w:tab w:val="right" w:leader="dot" w:pos="9360"/>
            </w:tabs>
            <w:rPr>
              <w:rFonts w:asciiTheme="minorHAnsi" w:eastAsiaTheme="minorEastAsia" w:hAnsiTheme="minorHAnsi" w:cstheme="minorBidi"/>
              <w:noProof/>
              <w:color w:val="auto"/>
              <w:sz w:val="22"/>
            </w:rPr>
          </w:pPr>
          <w:hyperlink w:anchor="_Toc191972059" w:history="1">
            <w:r w:rsidR="00B44215" w:rsidRPr="00B23A81">
              <w:rPr>
                <w:rStyle w:val="Hiperveza"/>
                <w:noProof/>
              </w:rPr>
              <w:t>III. ZNANSTVENICI, NASTAVNICI I SURADNICI</w:t>
            </w:r>
            <w:r w:rsidR="00B44215">
              <w:rPr>
                <w:noProof/>
                <w:webHidden/>
              </w:rPr>
              <w:tab/>
            </w:r>
            <w:r w:rsidR="00B44215">
              <w:rPr>
                <w:noProof/>
                <w:webHidden/>
              </w:rPr>
              <w:fldChar w:fldCharType="begin"/>
            </w:r>
            <w:r w:rsidR="00B44215">
              <w:rPr>
                <w:noProof/>
                <w:webHidden/>
              </w:rPr>
              <w:instrText xml:space="preserve"> PAGEREF _Toc191972059 \h </w:instrText>
            </w:r>
            <w:r w:rsidR="00B44215">
              <w:rPr>
                <w:noProof/>
                <w:webHidden/>
              </w:rPr>
            </w:r>
            <w:r w:rsidR="00B44215">
              <w:rPr>
                <w:noProof/>
                <w:webHidden/>
              </w:rPr>
              <w:fldChar w:fldCharType="separate"/>
            </w:r>
            <w:r w:rsidR="004C248B">
              <w:rPr>
                <w:noProof/>
                <w:webHidden/>
              </w:rPr>
              <w:t>11</w:t>
            </w:r>
            <w:r w:rsidR="00B44215">
              <w:rPr>
                <w:noProof/>
                <w:webHidden/>
              </w:rPr>
              <w:fldChar w:fldCharType="end"/>
            </w:r>
          </w:hyperlink>
        </w:p>
        <w:p w14:paraId="277B48F1" w14:textId="5AD6173B" w:rsidR="00B44215" w:rsidRDefault="002A04BD">
          <w:pPr>
            <w:pStyle w:val="Sadraj2"/>
            <w:tabs>
              <w:tab w:val="right" w:leader="dot" w:pos="9360"/>
            </w:tabs>
            <w:rPr>
              <w:rFonts w:asciiTheme="minorHAnsi" w:eastAsiaTheme="minorEastAsia" w:hAnsiTheme="minorHAnsi" w:cstheme="minorBidi"/>
              <w:noProof/>
              <w:color w:val="auto"/>
            </w:rPr>
          </w:pPr>
          <w:hyperlink w:anchor="_Toc191972060" w:history="1">
            <w:r w:rsidR="00B44215" w:rsidRPr="00B23A81">
              <w:rPr>
                <w:rStyle w:val="Hiperveza"/>
                <w:noProof/>
              </w:rPr>
              <w:t>1. Radna mjesta na Fakultetu</w:t>
            </w:r>
            <w:r w:rsidR="00B44215">
              <w:rPr>
                <w:noProof/>
                <w:webHidden/>
              </w:rPr>
              <w:tab/>
            </w:r>
            <w:r w:rsidR="00B44215">
              <w:rPr>
                <w:noProof/>
                <w:webHidden/>
              </w:rPr>
              <w:fldChar w:fldCharType="begin"/>
            </w:r>
            <w:r w:rsidR="00B44215">
              <w:rPr>
                <w:noProof/>
                <w:webHidden/>
              </w:rPr>
              <w:instrText xml:space="preserve"> PAGEREF _Toc191972060 \h </w:instrText>
            </w:r>
            <w:r w:rsidR="00B44215">
              <w:rPr>
                <w:noProof/>
                <w:webHidden/>
              </w:rPr>
            </w:r>
            <w:r w:rsidR="00B44215">
              <w:rPr>
                <w:noProof/>
                <w:webHidden/>
              </w:rPr>
              <w:fldChar w:fldCharType="separate"/>
            </w:r>
            <w:r w:rsidR="004C248B">
              <w:rPr>
                <w:noProof/>
                <w:webHidden/>
              </w:rPr>
              <w:t>11</w:t>
            </w:r>
            <w:r w:rsidR="00B44215">
              <w:rPr>
                <w:noProof/>
                <w:webHidden/>
              </w:rPr>
              <w:fldChar w:fldCharType="end"/>
            </w:r>
          </w:hyperlink>
        </w:p>
        <w:p w14:paraId="3FAA144D" w14:textId="38C9B7A1" w:rsidR="00B44215" w:rsidRDefault="002A04BD">
          <w:pPr>
            <w:pStyle w:val="Sadraj2"/>
            <w:tabs>
              <w:tab w:val="right" w:leader="dot" w:pos="9360"/>
            </w:tabs>
            <w:rPr>
              <w:rFonts w:asciiTheme="minorHAnsi" w:eastAsiaTheme="minorEastAsia" w:hAnsiTheme="minorHAnsi" w:cstheme="minorBidi"/>
              <w:noProof/>
              <w:color w:val="auto"/>
            </w:rPr>
          </w:pPr>
          <w:hyperlink w:anchor="_Toc191972061" w:history="1">
            <w:r w:rsidR="00B44215" w:rsidRPr="00B23A81">
              <w:rPr>
                <w:rStyle w:val="Hiperveza"/>
                <w:noProof/>
              </w:rPr>
              <w:t>2. Broj nastavnika</w:t>
            </w:r>
            <w:r w:rsidR="00B44215">
              <w:rPr>
                <w:noProof/>
                <w:webHidden/>
              </w:rPr>
              <w:tab/>
            </w:r>
            <w:r w:rsidR="00B44215">
              <w:rPr>
                <w:noProof/>
                <w:webHidden/>
              </w:rPr>
              <w:fldChar w:fldCharType="begin"/>
            </w:r>
            <w:r w:rsidR="00B44215">
              <w:rPr>
                <w:noProof/>
                <w:webHidden/>
              </w:rPr>
              <w:instrText xml:space="preserve"> PAGEREF _Toc191972061 \h </w:instrText>
            </w:r>
            <w:r w:rsidR="00B44215">
              <w:rPr>
                <w:noProof/>
                <w:webHidden/>
              </w:rPr>
            </w:r>
            <w:r w:rsidR="00B44215">
              <w:rPr>
                <w:noProof/>
                <w:webHidden/>
              </w:rPr>
              <w:fldChar w:fldCharType="separate"/>
            </w:r>
            <w:r w:rsidR="004C248B">
              <w:rPr>
                <w:noProof/>
                <w:webHidden/>
              </w:rPr>
              <w:t>11</w:t>
            </w:r>
            <w:r w:rsidR="00B44215">
              <w:rPr>
                <w:noProof/>
                <w:webHidden/>
              </w:rPr>
              <w:fldChar w:fldCharType="end"/>
            </w:r>
          </w:hyperlink>
        </w:p>
        <w:p w14:paraId="7AD9A423" w14:textId="0178D9AC" w:rsidR="00B44215" w:rsidRDefault="002A04BD">
          <w:pPr>
            <w:pStyle w:val="Sadraj2"/>
            <w:tabs>
              <w:tab w:val="right" w:leader="dot" w:pos="9360"/>
            </w:tabs>
            <w:rPr>
              <w:rFonts w:asciiTheme="minorHAnsi" w:eastAsiaTheme="minorEastAsia" w:hAnsiTheme="minorHAnsi" w:cstheme="minorBidi"/>
              <w:noProof/>
              <w:color w:val="auto"/>
            </w:rPr>
          </w:pPr>
          <w:hyperlink w:anchor="_Toc191972062" w:history="1">
            <w:r w:rsidR="00B44215" w:rsidRPr="00B23A81">
              <w:rPr>
                <w:rStyle w:val="Hiperveza"/>
                <w:noProof/>
              </w:rPr>
              <w:t>3. Uvjeti i postupak izbora na odgovarajuća radna mjesta</w:t>
            </w:r>
            <w:r w:rsidR="00B44215">
              <w:rPr>
                <w:noProof/>
                <w:webHidden/>
              </w:rPr>
              <w:tab/>
            </w:r>
            <w:r w:rsidR="00B44215">
              <w:rPr>
                <w:noProof/>
                <w:webHidden/>
              </w:rPr>
              <w:fldChar w:fldCharType="begin"/>
            </w:r>
            <w:r w:rsidR="00B44215">
              <w:rPr>
                <w:noProof/>
                <w:webHidden/>
              </w:rPr>
              <w:instrText xml:space="preserve"> PAGEREF _Toc191972062 \h </w:instrText>
            </w:r>
            <w:r w:rsidR="00B44215">
              <w:rPr>
                <w:noProof/>
                <w:webHidden/>
              </w:rPr>
            </w:r>
            <w:r w:rsidR="00B44215">
              <w:rPr>
                <w:noProof/>
                <w:webHidden/>
              </w:rPr>
              <w:fldChar w:fldCharType="separate"/>
            </w:r>
            <w:r w:rsidR="004C248B">
              <w:rPr>
                <w:noProof/>
                <w:webHidden/>
              </w:rPr>
              <w:t>12</w:t>
            </w:r>
            <w:r w:rsidR="00B44215">
              <w:rPr>
                <w:noProof/>
                <w:webHidden/>
              </w:rPr>
              <w:fldChar w:fldCharType="end"/>
            </w:r>
          </w:hyperlink>
        </w:p>
        <w:p w14:paraId="0A7ACE93" w14:textId="75C8BE92" w:rsidR="00B44215" w:rsidRDefault="002A04BD">
          <w:pPr>
            <w:pStyle w:val="Sadraj2"/>
            <w:tabs>
              <w:tab w:val="right" w:leader="dot" w:pos="9360"/>
            </w:tabs>
            <w:rPr>
              <w:rFonts w:asciiTheme="minorHAnsi" w:eastAsiaTheme="minorEastAsia" w:hAnsiTheme="minorHAnsi" w:cstheme="minorBidi"/>
              <w:noProof/>
              <w:color w:val="auto"/>
            </w:rPr>
          </w:pPr>
          <w:hyperlink w:anchor="_Toc191972063" w:history="1">
            <w:r w:rsidR="00B44215" w:rsidRPr="00B23A81">
              <w:rPr>
                <w:rStyle w:val="Hiperveza"/>
                <w:noProof/>
              </w:rPr>
              <w:t>4. Prava i obveze nastavnika i suradnika</w:t>
            </w:r>
            <w:r w:rsidR="00B44215">
              <w:rPr>
                <w:noProof/>
                <w:webHidden/>
              </w:rPr>
              <w:tab/>
            </w:r>
            <w:r w:rsidR="00B44215">
              <w:rPr>
                <w:noProof/>
                <w:webHidden/>
              </w:rPr>
              <w:fldChar w:fldCharType="begin"/>
            </w:r>
            <w:r w:rsidR="00B44215">
              <w:rPr>
                <w:noProof/>
                <w:webHidden/>
              </w:rPr>
              <w:instrText xml:space="preserve"> PAGEREF _Toc191972063 \h </w:instrText>
            </w:r>
            <w:r w:rsidR="00B44215">
              <w:rPr>
                <w:noProof/>
                <w:webHidden/>
              </w:rPr>
            </w:r>
            <w:r w:rsidR="00B44215">
              <w:rPr>
                <w:noProof/>
                <w:webHidden/>
              </w:rPr>
              <w:fldChar w:fldCharType="separate"/>
            </w:r>
            <w:r w:rsidR="004C248B">
              <w:rPr>
                <w:noProof/>
                <w:webHidden/>
              </w:rPr>
              <w:t>12</w:t>
            </w:r>
            <w:r w:rsidR="00B44215">
              <w:rPr>
                <w:noProof/>
                <w:webHidden/>
              </w:rPr>
              <w:fldChar w:fldCharType="end"/>
            </w:r>
          </w:hyperlink>
        </w:p>
        <w:p w14:paraId="24539A9F" w14:textId="1490DCCF" w:rsidR="00B44215" w:rsidRDefault="002A04BD">
          <w:pPr>
            <w:pStyle w:val="Sadraj2"/>
            <w:tabs>
              <w:tab w:val="right" w:leader="dot" w:pos="9360"/>
            </w:tabs>
            <w:rPr>
              <w:rFonts w:asciiTheme="minorHAnsi" w:eastAsiaTheme="minorEastAsia" w:hAnsiTheme="minorHAnsi" w:cstheme="minorBidi"/>
              <w:noProof/>
              <w:color w:val="auto"/>
            </w:rPr>
          </w:pPr>
          <w:hyperlink w:anchor="_Toc191972064" w:history="1">
            <w:r w:rsidR="00B44215" w:rsidRPr="00B23A81">
              <w:rPr>
                <w:rStyle w:val="Hiperveza"/>
                <w:noProof/>
              </w:rPr>
              <w:t>5. Rad izvan Fakulteta</w:t>
            </w:r>
            <w:r w:rsidR="00B44215">
              <w:rPr>
                <w:noProof/>
                <w:webHidden/>
              </w:rPr>
              <w:tab/>
            </w:r>
            <w:r w:rsidR="00B44215">
              <w:rPr>
                <w:noProof/>
                <w:webHidden/>
              </w:rPr>
              <w:fldChar w:fldCharType="begin"/>
            </w:r>
            <w:r w:rsidR="00B44215">
              <w:rPr>
                <w:noProof/>
                <w:webHidden/>
              </w:rPr>
              <w:instrText xml:space="preserve"> PAGEREF _Toc191972064 \h </w:instrText>
            </w:r>
            <w:r w:rsidR="00B44215">
              <w:rPr>
                <w:noProof/>
                <w:webHidden/>
              </w:rPr>
            </w:r>
            <w:r w:rsidR="00B44215">
              <w:rPr>
                <w:noProof/>
                <w:webHidden/>
              </w:rPr>
              <w:fldChar w:fldCharType="separate"/>
            </w:r>
            <w:r w:rsidR="004C248B">
              <w:rPr>
                <w:noProof/>
                <w:webHidden/>
              </w:rPr>
              <w:t>13</w:t>
            </w:r>
            <w:r w:rsidR="00B44215">
              <w:rPr>
                <w:noProof/>
                <w:webHidden/>
              </w:rPr>
              <w:fldChar w:fldCharType="end"/>
            </w:r>
          </w:hyperlink>
        </w:p>
        <w:p w14:paraId="365F8899" w14:textId="32817E08" w:rsidR="00B44215" w:rsidRDefault="002A04BD">
          <w:pPr>
            <w:pStyle w:val="Sadraj2"/>
            <w:tabs>
              <w:tab w:val="right" w:leader="dot" w:pos="9360"/>
            </w:tabs>
            <w:rPr>
              <w:rFonts w:asciiTheme="minorHAnsi" w:eastAsiaTheme="minorEastAsia" w:hAnsiTheme="minorHAnsi" w:cstheme="minorBidi"/>
              <w:noProof/>
              <w:color w:val="auto"/>
            </w:rPr>
          </w:pPr>
          <w:hyperlink w:anchor="_Toc191972065" w:history="1">
            <w:r w:rsidR="00B44215" w:rsidRPr="00B23A81">
              <w:rPr>
                <w:rStyle w:val="Hiperveza"/>
                <w:noProof/>
              </w:rPr>
              <w:t>6. Trajanje službe na Fakultetu</w:t>
            </w:r>
            <w:r w:rsidR="00B44215">
              <w:rPr>
                <w:noProof/>
                <w:webHidden/>
              </w:rPr>
              <w:tab/>
            </w:r>
            <w:r w:rsidR="00B44215">
              <w:rPr>
                <w:noProof/>
                <w:webHidden/>
              </w:rPr>
              <w:fldChar w:fldCharType="begin"/>
            </w:r>
            <w:r w:rsidR="00B44215">
              <w:rPr>
                <w:noProof/>
                <w:webHidden/>
              </w:rPr>
              <w:instrText xml:space="preserve"> PAGEREF _Toc191972065 \h </w:instrText>
            </w:r>
            <w:r w:rsidR="00B44215">
              <w:rPr>
                <w:noProof/>
                <w:webHidden/>
              </w:rPr>
            </w:r>
            <w:r w:rsidR="00B44215">
              <w:rPr>
                <w:noProof/>
                <w:webHidden/>
              </w:rPr>
              <w:fldChar w:fldCharType="separate"/>
            </w:r>
            <w:r w:rsidR="004C248B">
              <w:rPr>
                <w:noProof/>
                <w:webHidden/>
              </w:rPr>
              <w:t>13</w:t>
            </w:r>
            <w:r w:rsidR="00B44215">
              <w:rPr>
                <w:noProof/>
                <w:webHidden/>
              </w:rPr>
              <w:fldChar w:fldCharType="end"/>
            </w:r>
          </w:hyperlink>
        </w:p>
        <w:p w14:paraId="0A083053" w14:textId="4625B8EF" w:rsidR="00B44215" w:rsidRDefault="002A04BD">
          <w:pPr>
            <w:pStyle w:val="Sadraj2"/>
            <w:tabs>
              <w:tab w:val="right" w:leader="dot" w:pos="9360"/>
            </w:tabs>
            <w:rPr>
              <w:rFonts w:asciiTheme="minorHAnsi" w:eastAsiaTheme="minorEastAsia" w:hAnsiTheme="minorHAnsi" w:cstheme="minorBidi"/>
              <w:noProof/>
              <w:color w:val="auto"/>
            </w:rPr>
          </w:pPr>
          <w:hyperlink w:anchor="_Toc191972066" w:history="1">
            <w:r w:rsidR="00B44215" w:rsidRPr="00B23A81">
              <w:rPr>
                <w:rStyle w:val="Hiperveza"/>
                <w:noProof/>
              </w:rPr>
              <w:t>7. Stegovna odgovornost</w:t>
            </w:r>
            <w:r w:rsidR="00B44215">
              <w:rPr>
                <w:noProof/>
                <w:webHidden/>
              </w:rPr>
              <w:tab/>
            </w:r>
            <w:r w:rsidR="00B44215">
              <w:rPr>
                <w:noProof/>
                <w:webHidden/>
              </w:rPr>
              <w:fldChar w:fldCharType="begin"/>
            </w:r>
            <w:r w:rsidR="00B44215">
              <w:rPr>
                <w:noProof/>
                <w:webHidden/>
              </w:rPr>
              <w:instrText xml:space="preserve"> PAGEREF _Toc191972066 \h </w:instrText>
            </w:r>
            <w:r w:rsidR="00B44215">
              <w:rPr>
                <w:noProof/>
                <w:webHidden/>
              </w:rPr>
            </w:r>
            <w:r w:rsidR="00B44215">
              <w:rPr>
                <w:noProof/>
                <w:webHidden/>
              </w:rPr>
              <w:fldChar w:fldCharType="separate"/>
            </w:r>
            <w:r w:rsidR="004C248B">
              <w:rPr>
                <w:noProof/>
                <w:webHidden/>
              </w:rPr>
              <w:t>13</w:t>
            </w:r>
            <w:r w:rsidR="00B44215">
              <w:rPr>
                <w:noProof/>
                <w:webHidden/>
              </w:rPr>
              <w:fldChar w:fldCharType="end"/>
            </w:r>
          </w:hyperlink>
        </w:p>
        <w:p w14:paraId="7732925A" w14:textId="6863327D" w:rsidR="00B44215" w:rsidRDefault="002A04BD">
          <w:pPr>
            <w:pStyle w:val="Sadraj1"/>
            <w:tabs>
              <w:tab w:val="right" w:leader="dot" w:pos="9360"/>
            </w:tabs>
            <w:rPr>
              <w:rFonts w:asciiTheme="minorHAnsi" w:eastAsiaTheme="minorEastAsia" w:hAnsiTheme="minorHAnsi" w:cstheme="minorBidi"/>
              <w:noProof/>
              <w:color w:val="auto"/>
              <w:sz w:val="22"/>
            </w:rPr>
          </w:pPr>
          <w:hyperlink w:anchor="_Toc191972067" w:history="1">
            <w:r w:rsidR="00B44215" w:rsidRPr="00B23A81">
              <w:rPr>
                <w:rStyle w:val="Hiperveza"/>
                <w:noProof/>
              </w:rPr>
              <w:t>8. Udaljavanje nastavnika s Fakulteta</w:t>
            </w:r>
            <w:r w:rsidR="00B44215">
              <w:rPr>
                <w:noProof/>
                <w:webHidden/>
              </w:rPr>
              <w:tab/>
            </w:r>
            <w:r w:rsidR="00B44215">
              <w:rPr>
                <w:noProof/>
                <w:webHidden/>
              </w:rPr>
              <w:fldChar w:fldCharType="begin"/>
            </w:r>
            <w:r w:rsidR="00B44215">
              <w:rPr>
                <w:noProof/>
                <w:webHidden/>
              </w:rPr>
              <w:instrText xml:space="preserve"> PAGEREF _Toc191972067 \h </w:instrText>
            </w:r>
            <w:r w:rsidR="00B44215">
              <w:rPr>
                <w:noProof/>
                <w:webHidden/>
              </w:rPr>
            </w:r>
            <w:r w:rsidR="00B44215">
              <w:rPr>
                <w:noProof/>
                <w:webHidden/>
              </w:rPr>
              <w:fldChar w:fldCharType="separate"/>
            </w:r>
            <w:r w:rsidR="004C248B">
              <w:rPr>
                <w:noProof/>
                <w:webHidden/>
              </w:rPr>
              <w:t>13</w:t>
            </w:r>
            <w:r w:rsidR="00B44215">
              <w:rPr>
                <w:noProof/>
                <w:webHidden/>
              </w:rPr>
              <w:fldChar w:fldCharType="end"/>
            </w:r>
          </w:hyperlink>
        </w:p>
        <w:p w14:paraId="6A257B5B" w14:textId="2A4AF471" w:rsidR="00B44215" w:rsidRDefault="002A04BD">
          <w:pPr>
            <w:pStyle w:val="Sadraj1"/>
            <w:tabs>
              <w:tab w:val="right" w:leader="dot" w:pos="9360"/>
            </w:tabs>
            <w:rPr>
              <w:rFonts w:asciiTheme="minorHAnsi" w:eastAsiaTheme="minorEastAsia" w:hAnsiTheme="minorHAnsi" w:cstheme="minorBidi"/>
              <w:noProof/>
              <w:color w:val="auto"/>
              <w:sz w:val="22"/>
            </w:rPr>
          </w:pPr>
          <w:hyperlink w:anchor="_Toc191972068" w:history="1">
            <w:r w:rsidR="00B44215" w:rsidRPr="00B23A81">
              <w:rPr>
                <w:rStyle w:val="Hiperveza"/>
                <w:noProof/>
              </w:rPr>
              <w:t>IV. STUDENTI</w:t>
            </w:r>
            <w:r w:rsidR="00B44215">
              <w:rPr>
                <w:noProof/>
                <w:webHidden/>
              </w:rPr>
              <w:tab/>
            </w:r>
            <w:r w:rsidR="00B44215">
              <w:rPr>
                <w:noProof/>
                <w:webHidden/>
              </w:rPr>
              <w:fldChar w:fldCharType="begin"/>
            </w:r>
            <w:r w:rsidR="00B44215">
              <w:rPr>
                <w:noProof/>
                <w:webHidden/>
              </w:rPr>
              <w:instrText xml:space="preserve"> PAGEREF _Toc191972068 \h </w:instrText>
            </w:r>
            <w:r w:rsidR="00B44215">
              <w:rPr>
                <w:noProof/>
                <w:webHidden/>
              </w:rPr>
            </w:r>
            <w:r w:rsidR="00B44215">
              <w:rPr>
                <w:noProof/>
                <w:webHidden/>
              </w:rPr>
              <w:fldChar w:fldCharType="separate"/>
            </w:r>
            <w:r w:rsidR="004C248B">
              <w:rPr>
                <w:noProof/>
                <w:webHidden/>
              </w:rPr>
              <w:t>14</w:t>
            </w:r>
            <w:r w:rsidR="00B44215">
              <w:rPr>
                <w:noProof/>
                <w:webHidden/>
              </w:rPr>
              <w:fldChar w:fldCharType="end"/>
            </w:r>
          </w:hyperlink>
        </w:p>
        <w:p w14:paraId="3AFA4B38" w14:textId="77215ED5" w:rsidR="00B44215" w:rsidRDefault="002A04BD">
          <w:pPr>
            <w:pStyle w:val="Sadraj2"/>
            <w:tabs>
              <w:tab w:val="right" w:leader="dot" w:pos="9360"/>
            </w:tabs>
            <w:rPr>
              <w:rFonts w:asciiTheme="minorHAnsi" w:eastAsiaTheme="minorEastAsia" w:hAnsiTheme="minorHAnsi" w:cstheme="minorBidi"/>
              <w:noProof/>
              <w:color w:val="auto"/>
            </w:rPr>
          </w:pPr>
          <w:hyperlink w:anchor="_Toc191972069" w:history="1">
            <w:r w:rsidR="00B44215" w:rsidRPr="00B23A81">
              <w:rPr>
                <w:rStyle w:val="Hiperveza"/>
                <w:noProof/>
              </w:rPr>
              <w:t>1. Stjecanje statusa studenta</w:t>
            </w:r>
            <w:r w:rsidR="00B44215">
              <w:rPr>
                <w:noProof/>
                <w:webHidden/>
              </w:rPr>
              <w:tab/>
            </w:r>
            <w:r w:rsidR="00B44215">
              <w:rPr>
                <w:noProof/>
                <w:webHidden/>
              </w:rPr>
              <w:fldChar w:fldCharType="begin"/>
            </w:r>
            <w:r w:rsidR="00B44215">
              <w:rPr>
                <w:noProof/>
                <w:webHidden/>
              </w:rPr>
              <w:instrText xml:space="preserve"> PAGEREF _Toc191972069 \h </w:instrText>
            </w:r>
            <w:r w:rsidR="00B44215">
              <w:rPr>
                <w:noProof/>
                <w:webHidden/>
              </w:rPr>
            </w:r>
            <w:r w:rsidR="00B44215">
              <w:rPr>
                <w:noProof/>
                <w:webHidden/>
              </w:rPr>
              <w:fldChar w:fldCharType="separate"/>
            </w:r>
            <w:r w:rsidR="004C248B">
              <w:rPr>
                <w:noProof/>
                <w:webHidden/>
              </w:rPr>
              <w:t>14</w:t>
            </w:r>
            <w:r w:rsidR="00B44215">
              <w:rPr>
                <w:noProof/>
                <w:webHidden/>
              </w:rPr>
              <w:fldChar w:fldCharType="end"/>
            </w:r>
          </w:hyperlink>
        </w:p>
        <w:p w14:paraId="2F24722B" w14:textId="7462221D" w:rsidR="00B44215" w:rsidRDefault="002A04BD">
          <w:pPr>
            <w:pStyle w:val="Sadraj2"/>
            <w:tabs>
              <w:tab w:val="right" w:leader="dot" w:pos="9360"/>
            </w:tabs>
            <w:rPr>
              <w:rFonts w:asciiTheme="minorHAnsi" w:eastAsiaTheme="minorEastAsia" w:hAnsiTheme="minorHAnsi" w:cstheme="minorBidi"/>
              <w:noProof/>
              <w:color w:val="auto"/>
            </w:rPr>
          </w:pPr>
          <w:hyperlink w:anchor="_Toc191972070" w:history="1">
            <w:r w:rsidR="00B44215" w:rsidRPr="00B23A81">
              <w:rPr>
                <w:rStyle w:val="Hiperveza"/>
                <w:noProof/>
              </w:rPr>
              <w:t>2. Uvjeti upisa</w:t>
            </w:r>
            <w:r w:rsidR="00B44215">
              <w:rPr>
                <w:noProof/>
                <w:webHidden/>
              </w:rPr>
              <w:tab/>
            </w:r>
            <w:r w:rsidR="00B44215">
              <w:rPr>
                <w:noProof/>
                <w:webHidden/>
              </w:rPr>
              <w:fldChar w:fldCharType="begin"/>
            </w:r>
            <w:r w:rsidR="00B44215">
              <w:rPr>
                <w:noProof/>
                <w:webHidden/>
              </w:rPr>
              <w:instrText xml:space="preserve"> PAGEREF _Toc191972070 \h </w:instrText>
            </w:r>
            <w:r w:rsidR="00B44215">
              <w:rPr>
                <w:noProof/>
                <w:webHidden/>
              </w:rPr>
            </w:r>
            <w:r w:rsidR="00B44215">
              <w:rPr>
                <w:noProof/>
                <w:webHidden/>
              </w:rPr>
              <w:fldChar w:fldCharType="separate"/>
            </w:r>
            <w:r w:rsidR="004C248B">
              <w:rPr>
                <w:noProof/>
                <w:webHidden/>
              </w:rPr>
              <w:t>14</w:t>
            </w:r>
            <w:r w:rsidR="00B44215">
              <w:rPr>
                <w:noProof/>
                <w:webHidden/>
              </w:rPr>
              <w:fldChar w:fldCharType="end"/>
            </w:r>
          </w:hyperlink>
        </w:p>
        <w:p w14:paraId="243CB8C2" w14:textId="366D65D1" w:rsidR="00B44215" w:rsidRDefault="002A04BD">
          <w:pPr>
            <w:pStyle w:val="Sadraj2"/>
            <w:tabs>
              <w:tab w:val="right" w:leader="dot" w:pos="9360"/>
            </w:tabs>
            <w:rPr>
              <w:rFonts w:asciiTheme="minorHAnsi" w:eastAsiaTheme="minorEastAsia" w:hAnsiTheme="minorHAnsi" w:cstheme="minorBidi"/>
              <w:noProof/>
              <w:color w:val="auto"/>
            </w:rPr>
          </w:pPr>
          <w:hyperlink w:anchor="_Toc191972071" w:history="1">
            <w:r w:rsidR="00B44215" w:rsidRPr="00B23A81">
              <w:rPr>
                <w:rStyle w:val="Hiperveza"/>
                <w:noProof/>
              </w:rPr>
              <w:t>3. Prava i obveze studenata</w:t>
            </w:r>
            <w:r w:rsidR="00B44215">
              <w:rPr>
                <w:noProof/>
                <w:webHidden/>
              </w:rPr>
              <w:tab/>
            </w:r>
            <w:r w:rsidR="00B44215">
              <w:rPr>
                <w:noProof/>
                <w:webHidden/>
              </w:rPr>
              <w:fldChar w:fldCharType="begin"/>
            </w:r>
            <w:r w:rsidR="00B44215">
              <w:rPr>
                <w:noProof/>
                <w:webHidden/>
              </w:rPr>
              <w:instrText xml:space="preserve"> PAGEREF _Toc191972071 \h </w:instrText>
            </w:r>
            <w:r w:rsidR="00B44215">
              <w:rPr>
                <w:noProof/>
                <w:webHidden/>
              </w:rPr>
            </w:r>
            <w:r w:rsidR="00B44215">
              <w:rPr>
                <w:noProof/>
                <w:webHidden/>
              </w:rPr>
              <w:fldChar w:fldCharType="separate"/>
            </w:r>
            <w:r w:rsidR="004C248B">
              <w:rPr>
                <w:noProof/>
                <w:webHidden/>
              </w:rPr>
              <w:t>15</w:t>
            </w:r>
            <w:r w:rsidR="00B44215">
              <w:rPr>
                <w:noProof/>
                <w:webHidden/>
              </w:rPr>
              <w:fldChar w:fldCharType="end"/>
            </w:r>
          </w:hyperlink>
        </w:p>
        <w:p w14:paraId="4888BBD9" w14:textId="63F31287" w:rsidR="00B44215" w:rsidRDefault="002A04BD">
          <w:pPr>
            <w:pStyle w:val="Sadraj2"/>
            <w:tabs>
              <w:tab w:val="right" w:leader="dot" w:pos="9360"/>
            </w:tabs>
            <w:rPr>
              <w:rFonts w:asciiTheme="minorHAnsi" w:eastAsiaTheme="minorEastAsia" w:hAnsiTheme="minorHAnsi" w:cstheme="minorBidi"/>
              <w:noProof/>
              <w:color w:val="auto"/>
            </w:rPr>
          </w:pPr>
          <w:hyperlink w:anchor="_Toc191972072" w:history="1">
            <w:r w:rsidR="00B44215" w:rsidRPr="00B23A81">
              <w:rPr>
                <w:rStyle w:val="Hiperveza"/>
                <w:noProof/>
              </w:rPr>
              <w:t>4. Stegovna odgovornost studenata</w:t>
            </w:r>
            <w:r w:rsidR="00B44215">
              <w:rPr>
                <w:noProof/>
                <w:webHidden/>
              </w:rPr>
              <w:tab/>
            </w:r>
            <w:r w:rsidR="00B44215">
              <w:rPr>
                <w:noProof/>
                <w:webHidden/>
              </w:rPr>
              <w:fldChar w:fldCharType="begin"/>
            </w:r>
            <w:r w:rsidR="00B44215">
              <w:rPr>
                <w:noProof/>
                <w:webHidden/>
              </w:rPr>
              <w:instrText xml:space="preserve"> PAGEREF _Toc191972072 \h </w:instrText>
            </w:r>
            <w:r w:rsidR="00B44215">
              <w:rPr>
                <w:noProof/>
                <w:webHidden/>
              </w:rPr>
            </w:r>
            <w:r w:rsidR="00B44215">
              <w:rPr>
                <w:noProof/>
                <w:webHidden/>
              </w:rPr>
              <w:fldChar w:fldCharType="separate"/>
            </w:r>
            <w:r w:rsidR="004C248B">
              <w:rPr>
                <w:noProof/>
                <w:webHidden/>
              </w:rPr>
              <w:t>15</w:t>
            </w:r>
            <w:r w:rsidR="00B44215">
              <w:rPr>
                <w:noProof/>
                <w:webHidden/>
              </w:rPr>
              <w:fldChar w:fldCharType="end"/>
            </w:r>
          </w:hyperlink>
        </w:p>
        <w:p w14:paraId="409B57B6" w14:textId="3D92BBA6" w:rsidR="00B44215" w:rsidRDefault="002A04BD">
          <w:pPr>
            <w:pStyle w:val="Sadraj2"/>
            <w:tabs>
              <w:tab w:val="right" w:leader="dot" w:pos="9360"/>
            </w:tabs>
            <w:rPr>
              <w:rFonts w:asciiTheme="minorHAnsi" w:eastAsiaTheme="minorEastAsia" w:hAnsiTheme="minorHAnsi" w:cstheme="minorBidi"/>
              <w:noProof/>
              <w:color w:val="auto"/>
            </w:rPr>
          </w:pPr>
          <w:hyperlink w:anchor="_Toc191972073" w:history="1">
            <w:r w:rsidR="00B44215" w:rsidRPr="00B23A81">
              <w:rPr>
                <w:rStyle w:val="Hiperveza"/>
                <w:noProof/>
              </w:rPr>
              <w:t>5. Prestanak statusa studenta</w:t>
            </w:r>
            <w:r w:rsidR="00B44215">
              <w:rPr>
                <w:noProof/>
                <w:webHidden/>
              </w:rPr>
              <w:tab/>
            </w:r>
            <w:r w:rsidR="00B44215">
              <w:rPr>
                <w:noProof/>
                <w:webHidden/>
              </w:rPr>
              <w:fldChar w:fldCharType="begin"/>
            </w:r>
            <w:r w:rsidR="00B44215">
              <w:rPr>
                <w:noProof/>
                <w:webHidden/>
              </w:rPr>
              <w:instrText xml:space="preserve"> PAGEREF _Toc191972073 \h </w:instrText>
            </w:r>
            <w:r w:rsidR="00B44215">
              <w:rPr>
                <w:noProof/>
                <w:webHidden/>
              </w:rPr>
            </w:r>
            <w:r w:rsidR="00B44215">
              <w:rPr>
                <w:noProof/>
                <w:webHidden/>
              </w:rPr>
              <w:fldChar w:fldCharType="separate"/>
            </w:r>
            <w:r w:rsidR="004C248B">
              <w:rPr>
                <w:noProof/>
                <w:webHidden/>
              </w:rPr>
              <w:t>16</w:t>
            </w:r>
            <w:r w:rsidR="00B44215">
              <w:rPr>
                <w:noProof/>
                <w:webHidden/>
              </w:rPr>
              <w:fldChar w:fldCharType="end"/>
            </w:r>
          </w:hyperlink>
        </w:p>
        <w:p w14:paraId="2280BFD4" w14:textId="44502EF9" w:rsidR="00B44215" w:rsidRDefault="002A04BD">
          <w:pPr>
            <w:pStyle w:val="Sadraj1"/>
            <w:tabs>
              <w:tab w:val="right" w:leader="dot" w:pos="9360"/>
            </w:tabs>
            <w:rPr>
              <w:rFonts w:asciiTheme="minorHAnsi" w:eastAsiaTheme="minorEastAsia" w:hAnsiTheme="minorHAnsi" w:cstheme="minorBidi"/>
              <w:noProof/>
              <w:color w:val="auto"/>
              <w:sz w:val="22"/>
            </w:rPr>
          </w:pPr>
          <w:hyperlink w:anchor="_Toc191972074" w:history="1">
            <w:r w:rsidR="00B44215" w:rsidRPr="00B23A81">
              <w:rPr>
                <w:rStyle w:val="Hiperveza"/>
                <w:noProof/>
              </w:rPr>
              <w:t>V. SLUŽBENICI I NAMJEŠTENICI</w:t>
            </w:r>
            <w:r w:rsidR="00B44215">
              <w:rPr>
                <w:noProof/>
                <w:webHidden/>
              </w:rPr>
              <w:tab/>
            </w:r>
            <w:r w:rsidR="00B44215">
              <w:rPr>
                <w:noProof/>
                <w:webHidden/>
              </w:rPr>
              <w:fldChar w:fldCharType="begin"/>
            </w:r>
            <w:r w:rsidR="00B44215">
              <w:rPr>
                <w:noProof/>
                <w:webHidden/>
              </w:rPr>
              <w:instrText xml:space="preserve"> PAGEREF _Toc191972074 \h </w:instrText>
            </w:r>
            <w:r w:rsidR="00B44215">
              <w:rPr>
                <w:noProof/>
                <w:webHidden/>
              </w:rPr>
            </w:r>
            <w:r w:rsidR="00B44215">
              <w:rPr>
                <w:noProof/>
                <w:webHidden/>
              </w:rPr>
              <w:fldChar w:fldCharType="separate"/>
            </w:r>
            <w:r w:rsidR="004C248B">
              <w:rPr>
                <w:noProof/>
                <w:webHidden/>
              </w:rPr>
              <w:t>16</w:t>
            </w:r>
            <w:r w:rsidR="00B44215">
              <w:rPr>
                <w:noProof/>
                <w:webHidden/>
              </w:rPr>
              <w:fldChar w:fldCharType="end"/>
            </w:r>
          </w:hyperlink>
        </w:p>
        <w:p w14:paraId="404BF245" w14:textId="15FBCF56" w:rsidR="00B44215" w:rsidRDefault="002A04BD">
          <w:pPr>
            <w:pStyle w:val="Sadraj2"/>
            <w:tabs>
              <w:tab w:val="right" w:leader="dot" w:pos="9360"/>
            </w:tabs>
            <w:rPr>
              <w:rFonts w:asciiTheme="minorHAnsi" w:eastAsiaTheme="minorEastAsia" w:hAnsiTheme="minorHAnsi" w:cstheme="minorBidi"/>
              <w:noProof/>
              <w:color w:val="auto"/>
            </w:rPr>
          </w:pPr>
          <w:hyperlink w:anchor="_Toc191972075" w:history="1">
            <w:r w:rsidR="00B44215" w:rsidRPr="00B23A81">
              <w:rPr>
                <w:rStyle w:val="Hiperveza"/>
                <w:noProof/>
              </w:rPr>
              <w:t>1. Zajedničke odredbe</w:t>
            </w:r>
            <w:r w:rsidR="00B44215">
              <w:rPr>
                <w:noProof/>
                <w:webHidden/>
              </w:rPr>
              <w:tab/>
            </w:r>
            <w:r w:rsidR="00B44215">
              <w:rPr>
                <w:noProof/>
                <w:webHidden/>
              </w:rPr>
              <w:fldChar w:fldCharType="begin"/>
            </w:r>
            <w:r w:rsidR="00B44215">
              <w:rPr>
                <w:noProof/>
                <w:webHidden/>
              </w:rPr>
              <w:instrText xml:space="preserve"> PAGEREF _Toc191972075 \h </w:instrText>
            </w:r>
            <w:r w:rsidR="00B44215">
              <w:rPr>
                <w:noProof/>
                <w:webHidden/>
              </w:rPr>
            </w:r>
            <w:r w:rsidR="00B44215">
              <w:rPr>
                <w:noProof/>
                <w:webHidden/>
              </w:rPr>
              <w:fldChar w:fldCharType="separate"/>
            </w:r>
            <w:r w:rsidR="004C248B">
              <w:rPr>
                <w:noProof/>
                <w:webHidden/>
              </w:rPr>
              <w:t>16</w:t>
            </w:r>
            <w:r w:rsidR="00B44215">
              <w:rPr>
                <w:noProof/>
                <w:webHidden/>
              </w:rPr>
              <w:fldChar w:fldCharType="end"/>
            </w:r>
          </w:hyperlink>
        </w:p>
        <w:p w14:paraId="3C9A1B21" w14:textId="5B856669" w:rsidR="00B44215" w:rsidRDefault="002A04BD">
          <w:pPr>
            <w:pStyle w:val="Sadraj2"/>
            <w:tabs>
              <w:tab w:val="right" w:leader="dot" w:pos="9360"/>
            </w:tabs>
            <w:rPr>
              <w:rFonts w:asciiTheme="minorHAnsi" w:eastAsiaTheme="minorEastAsia" w:hAnsiTheme="minorHAnsi" w:cstheme="minorBidi"/>
              <w:noProof/>
              <w:color w:val="auto"/>
            </w:rPr>
          </w:pPr>
          <w:hyperlink w:anchor="_Toc191972076" w:history="1">
            <w:r w:rsidR="00B44215" w:rsidRPr="00B23A81">
              <w:rPr>
                <w:rStyle w:val="Hiperveza"/>
                <w:noProof/>
              </w:rPr>
              <w:t>2. Glavni tajnik Fakulteta i voditelj Općih i pravnih poslova</w:t>
            </w:r>
            <w:r w:rsidR="00B44215">
              <w:rPr>
                <w:noProof/>
                <w:webHidden/>
              </w:rPr>
              <w:tab/>
            </w:r>
            <w:r w:rsidR="00B44215">
              <w:rPr>
                <w:noProof/>
                <w:webHidden/>
              </w:rPr>
              <w:fldChar w:fldCharType="begin"/>
            </w:r>
            <w:r w:rsidR="00B44215">
              <w:rPr>
                <w:noProof/>
                <w:webHidden/>
              </w:rPr>
              <w:instrText xml:space="preserve"> PAGEREF _Toc191972076 \h </w:instrText>
            </w:r>
            <w:r w:rsidR="00B44215">
              <w:rPr>
                <w:noProof/>
                <w:webHidden/>
              </w:rPr>
            </w:r>
            <w:r w:rsidR="00B44215">
              <w:rPr>
                <w:noProof/>
                <w:webHidden/>
              </w:rPr>
              <w:fldChar w:fldCharType="separate"/>
            </w:r>
            <w:r w:rsidR="004C248B">
              <w:rPr>
                <w:noProof/>
                <w:webHidden/>
              </w:rPr>
              <w:t>16</w:t>
            </w:r>
            <w:r w:rsidR="00B44215">
              <w:rPr>
                <w:noProof/>
                <w:webHidden/>
              </w:rPr>
              <w:fldChar w:fldCharType="end"/>
            </w:r>
          </w:hyperlink>
        </w:p>
        <w:p w14:paraId="7F0FA790" w14:textId="271F30CE" w:rsidR="00B44215" w:rsidRDefault="002A04BD">
          <w:pPr>
            <w:pStyle w:val="Sadraj1"/>
            <w:tabs>
              <w:tab w:val="right" w:leader="dot" w:pos="9360"/>
            </w:tabs>
            <w:rPr>
              <w:rFonts w:asciiTheme="minorHAnsi" w:eastAsiaTheme="minorEastAsia" w:hAnsiTheme="minorHAnsi" w:cstheme="minorBidi"/>
              <w:noProof/>
              <w:color w:val="auto"/>
              <w:sz w:val="22"/>
            </w:rPr>
          </w:pPr>
          <w:hyperlink w:anchor="_Toc191972077" w:history="1">
            <w:r w:rsidR="00B44215" w:rsidRPr="00B23A81">
              <w:rPr>
                <w:rStyle w:val="Hiperveza"/>
                <w:noProof/>
              </w:rPr>
              <w:t>VI. STUDIJI</w:t>
            </w:r>
            <w:r w:rsidR="00B44215">
              <w:rPr>
                <w:noProof/>
                <w:webHidden/>
              </w:rPr>
              <w:tab/>
            </w:r>
            <w:r w:rsidR="00B44215">
              <w:rPr>
                <w:noProof/>
                <w:webHidden/>
              </w:rPr>
              <w:fldChar w:fldCharType="begin"/>
            </w:r>
            <w:r w:rsidR="00B44215">
              <w:rPr>
                <w:noProof/>
                <w:webHidden/>
              </w:rPr>
              <w:instrText xml:space="preserve"> PAGEREF _Toc191972077 \h </w:instrText>
            </w:r>
            <w:r w:rsidR="00B44215">
              <w:rPr>
                <w:noProof/>
                <w:webHidden/>
              </w:rPr>
            </w:r>
            <w:r w:rsidR="00B44215">
              <w:rPr>
                <w:noProof/>
                <w:webHidden/>
              </w:rPr>
              <w:fldChar w:fldCharType="separate"/>
            </w:r>
            <w:r w:rsidR="004C248B">
              <w:rPr>
                <w:noProof/>
                <w:webHidden/>
              </w:rPr>
              <w:t>17</w:t>
            </w:r>
            <w:r w:rsidR="00B44215">
              <w:rPr>
                <w:noProof/>
                <w:webHidden/>
              </w:rPr>
              <w:fldChar w:fldCharType="end"/>
            </w:r>
          </w:hyperlink>
        </w:p>
        <w:p w14:paraId="169C32B4" w14:textId="00C1BA83" w:rsidR="00B44215" w:rsidRDefault="002A04BD">
          <w:pPr>
            <w:pStyle w:val="Sadraj2"/>
            <w:tabs>
              <w:tab w:val="right" w:leader="dot" w:pos="9360"/>
            </w:tabs>
            <w:rPr>
              <w:rFonts w:asciiTheme="minorHAnsi" w:eastAsiaTheme="minorEastAsia" w:hAnsiTheme="minorHAnsi" w:cstheme="minorBidi"/>
              <w:noProof/>
              <w:color w:val="auto"/>
            </w:rPr>
          </w:pPr>
          <w:hyperlink w:anchor="_Toc191972078" w:history="1">
            <w:r w:rsidR="00B44215" w:rsidRPr="00B23A81">
              <w:rPr>
                <w:rStyle w:val="Hiperveza"/>
                <w:noProof/>
              </w:rPr>
              <w:t>1. Zajedničke odredbe</w:t>
            </w:r>
            <w:r w:rsidR="00B44215">
              <w:rPr>
                <w:noProof/>
                <w:webHidden/>
              </w:rPr>
              <w:tab/>
            </w:r>
            <w:r w:rsidR="00B44215">
              <w:rPr>
                <w:noProof/>
                <w:webHidden/>
              </w:rPr>
              <w:fldChar w:fldCharType="begin"/>
            </w:r>
            <w:r w:rsidR="00B44215">
              <w:rPr>
                <w:noProof/>
                <w:webHidden/>
              </w:rPr>
              <w:instrText xml:space="preserve"> PAGEREF _Toc191972078 \h </w:instrText>
            </w:r>
            <w:r w:rsidR="00B44215">
              <w:rPr>
                <w:noProof/>
                <w:webHidden/>
              </w:rPr>
            </w:r>
            <w:r w:rsidR="00B44215">
              <w:rPr>
                <w:noProof/>
                <w:webHidden/>
              </w:rPr>
              <w:fldChar w:fldCharType="separate"/>
            </w:r>
            <w:r w:rsidR="004C248B">
              <w:rPr>
                <w:noProof/>
                <w:webHidden/>
              </w:rPr>
              <w:t>17</w:t>
            </w:r>
            <w:r w:rsidR="00B44215">
              <w:rPr>
                <w:noProof/>
                <w:webHidden/>
              </w:rPr>
              <w:fldChar w:fldCharType="end"/>
            </w:r>
          </w:hyperlink>
        </w:p>
        <w:p w14:paraId="0151F2BE" w14:textId="27D63D78" w:rsidR="00B44215" w:rsidRDefault="002A04BD">
          <w:pPr>
            <w:pStyle w:val="Sadraj2"/>
            <w:tabs>
              <w:tab w:val="right" w:leader="dot" w:pos="9360"/>
            </w:tabs>
            <w:rPr>
              <w:rFonts w:asciiTheme="minorHAnsi" w:eastAsiaTheme="minorEastAsia" w:hAnsiTheme="minorHAnsi" w:cstheme="minorBidi"/>
              <w:noProof/>
              <w:color w:val="auto"/>
            </w:rPr>
          </w:pPr>
          <w:hyperlink w:anchor="_Toc191972079" w:history="1">
            <w:r w:rsidR="00B44215" w:rsidRPr="00B23A81">
              <w:rPr>
                <w:rStyle w:val="Hiperveza"/>
                <w:noProof/>
              </w:rPr>
              <w:t>2. Ciklusi studija</w:t>
            </w:r>
            <w:r w:rsidR="00B44215">
              <w:rPr>
                <w:noProof/>
                <w:webHidden/>
              </w:rPr>
              <w:tab/>
            </w:r>
            <w:r w:rsidR="00B44215">
              <w:rPr>
                <w:noProof/>
                <w:webHidden/>
              </w:rPr>
              <w:fldChar w:fldCharType="begin"/>
            </w:r>
            <w:r w:rsidR="00B44215">
              <w:rPr>
                <w:noProof/>
                <w:webHidden/>
              </w:rPr>
              <w:instrText xml:space="preserve"> PAGEREF _Toc191972079 \h </w:instrText>
            </w:r>
            <w:r w:rsidR="00B44215">
              <w:rPr>
                <w:noProof/>
                <w:webHidden/>
              </w:rPr>
            </w:r>
            <w:r w:rsidR="00B44215">
              <w:rPr>
                <w:noProof/>
                <w:webHidden/>
              </w:rPr>
              <w:fldChar w:fldCharType="separate"/>
            </w:r>
            <w:r w:rsidR="004C248B">
              <w:rPr>
                <w:noProof/>
                <w:webHidden/>
              </w:rPr>
              <w:t>17</w:t>
            </w:r>
            <w:r w:rsidR="00B44215">
              <w:rPr>
                <w:noProof/>
                <w:webHidden/>
              </w:rPr>
              <w:fldChar w:fldCharType="end"/>
            </w:r>
          </w:hyperlink>
        </w:p>
        <w:p w14:paraId="3FDA2436" w14:textId="7D3AD4EC" w:rsidR="00B44215" w:rsidRDefault="002A04BD">
          <w:pPr>
            <w:pStyle w:val="Sadraj2"/>
            <w:tabs>
              <w:tab w:val="right" w:leader="dot" w:pos="9360"/>
            </w:tabs>
            <w:rPr>
              <w:rFonts w:asciiTheme="minorHAnsi" w:eastAsiaTheme="minorEastAsia" w:hAnsiTheme="minorHAnsi" w:cstheme="minorBidi"/>
              <w:noProof/>
              <w:color w:val="auto"/>
            </w:rPr>
          </w:pPr>
          <w:hyperlink w:anchor="_Toc191972080" w:history="1">
            <w:r w:rsidR="00B44215" w:rsidRPr="00B23A81">
              <w:rPr>
                <w:rStyle w:val="Hiperveza"/>
                <w:noProof/>
              </w:rPr>
              <w:t>3. Glavni i pomoćni obvezni predmeti, izborni predmeti i seminari</w:t>
            </w:r>
            <w:r w:rsidR="00B44215">
              <w:rPr>
                <w:noProof/>
                <w:webHidden/>
              </w:rPr>
              <w:tab/>
            </w:r>
            <w:r w:rsidR="00B44215">
              <w:rPr>
                <w:noProof/>
                <w:webHidden/>
              </w:rPr>
              <w:fldChar w:fldCharType="begin"/>
            </w:r>
            <w:r w:rsidR="00B44215">
              <w:rPr>
                <w:noProof/>
                <w:webHidden/>
              </w:rPr>
              <w:instrText xml:space="preserve"> PAGEREF _Toc191972080 \h </w:instrText>
            </w:r>
            <w:r w:rsidR="00B44215">
              <w:rPr>
                <w:noProof/>
                <w:webHidden/>
              </w:rPr>
            </w:r>
            <w:r w:rsidR="00B44215">
              <w:rPr>
                <w:noProof/>
                <w:webHidden/>
              </w:rPr>
              <w:fldChar w:fldCharType="separate"/>
            </w:r>
            <w:r w:rsidR="004C248B">
              <w:rPr>
                <w:noProof/>
                <w:webHidden/>
              </w:rPr>
              <w:t>17</w:t>
            </w:r>
            <w:r w:rsidR="00B44215">
              <w:rPr>
                <w:noProof/>
                <w:webHidden/>
              </w:rPr>
              <w:fldChar w:fldCharType="end"/>
            </w:r>
          </w:hyperlink>
        </w:p>
        <w:p w14:paraId="2EAC0682" w14:textId="14C402B4" w:rsidR="00B44215" w:rsidRDefault="002A04BD">
          <w:pPr>
            <w:pStyle w:val="Sadraj2"/>
            <w:tabs>
              <w:tab w:val="right" w:leader="dot" w:pos="9360"/>
            </w:tabs>
            <w:rPr>
              <w:rFonts w:asciiTheme="minorHAnsi" w:eastAsiaTheme="minorEastAsia" w:hAnsiTheme="minorHAnsi" w:cstheme="minorBidi"/>
              <w:noProof/>
              <w:color w:val="auto"/>
            </w:rPr>
          </w:pPr>
          <w:hyperlink w:anchor="_Toc191972081" w:history="1">
            <w:r w:rsidR="00B44215" w:rsidRPr="00B23A81">
              <w:rPr>
                <w:rStyle w:val="Hiperveza"/>
                <w:noProof/>
              </w:rPr>
              <w:t>4. Sveučilišni doktorski studij</w:t>
            </w:r>
            <w:r w:rsidR="00B44215">
              <w:rPr>
                <w:noProof/>
                <w:webHidden/>
              </w:rPr>
              <w:tab/>
            </w:r>
            <w:r w:rsidR="00B44215">
              <w:rPr>
                <w:noProof/>
                <w:webHidden/>
              </w:rPr>
              <w:fldChar w:fldCharType="begin"/>
            </w:r>
            <w:r w:rsidR="00B44215">
              <w:rPr>
                <w:noProof/>
                <w:webHidden/>
              </w:rPr>
              <w:instrText xml:space="preserve"> PAGEREF _Toc191972081 \h </w:instrText>
            </w:r>
            <w:r w:rsidR="00B44215">
              <w:rPr>
                <w:noProof/>
                <w:webHidden/>
              </w:rPr>
            </w:r>
            <w:r w:rsidR="00B44215">
              <w:rPr>
                <w:noProof/>
                <w:webHidden/>
              </w:rPr>
              <w:fldChar w:fldCharType="separate"/>
            </w:r>
            <w:r w:rsidR="004C248B">
              <w:rPr>
                <w:noProof/>
                <w:webHidden/>
              </w:rPr>
              <w:t>18</w:t>
            </w:r>
            <w:r w:rsidR="00B44215">
              <w:rPr>
                <w:noProof/>
                <w:webHidden/>
              </w:rPr>
              <w:fldChar w:fldCharType="end"/>
            </w:r>
          </w:hyperlink>
        </w:p>
        <w:p w14:paraId="188274D5" w14:textId="5D2BC812" w:rsidR="00B44215" w:rsidRDefault="002A04BD">
          <w:pPr>
            <w:pStyle w:val="Sadraj2"/>
            <w:tabs>
              <w:tab w:val="right" w:leader="dot" w:pos="9360"/>
            </w:tabs>
            <w:rPr>
              <w:rFonts w:asciiTheme="minorHAnsi" w:eastAsiaTheme="minorEastAsia" w:hAnsiTheme="minorHAnsi" w:cstheme="minorBidi"/>
              <w:noProof/>
              <w:color w:val="auto"/>
            </w:rPr>
          </w:pPr>
          <w:hyperlink w:anchor="_Toc191972082" w:history="1">
            <w:r w:rsidR="00B44215" w:rsidRPr="00B23A81">
              <w:rPr>
                <w:rStyle w:val="Hiperveza"/>
                <w:noProof/>
              </w:rPr>
              <w:t>5. Ispiti</w:t>
            </w:r>
            <w:r w:rsidR="00B44215">
              <w:rPr>
                <w:noProof/>
                <w:webHidden/>
              </w:rPr>
              <w:tab/>
            </w:r>
            <w:r w:rsidR="00B44215">
              <w:rPr>
                <w:noProof/>
                <w:webHidden/>
              </w:rPr>
              <w:fldChar w:fldCharType="begin"/>
            </w:r>
            <w:r w:rsidR="00B44215">
              <w:rPr>
                <w:noProof/>
                <w:webHidden/>
              </w:rPr>
              <w:instrText xml:space="preserve"> PAGEREF _Toc191972082 \h </w:instrText>
            </w:r>
            <w:r w:rsidR="00B44215">
              <w:rPr>
                <w:noProof/>
                <w:webHidden/>
              </w:rPr>
            </w:r>
            <w:r w:rsidR="00B44215">
              <w:rPr>
                <w:noProof/>
                <w:webHidden/>
              </w:rPr>
              <w:fldChar w:fldCharType="separate"/>
            </w:r>
            <w:r w:rsidR="004C248B">
              <w:rPr>
                <w:noProof/>
                <w:webHidden/>
              </w:rPr>
              <w:t>19</w:t>
            </w:r>
            <w:r w:rsidR="00B44215">
              <w:rPr>
                <w:noProof/>
                <w:webHidden/>
              </w:rPr>
              <w:fldChar w:fldCharType="end"/>
            </w:r>
          </w:hyperlink>
        </w:p>
        <w:p w14:paraId="5FC8CD6B" w14:textId="7129980E" w:rsidR="00B44215" w:rsidRDefault="002A04BD">
          <w:pPr>
            <w:pStyle w:val="Sadraj2"/>
            <w:tabs>
              <w:tab w:val="right" w:leader="dot" w:pos="9360"/>
            </w:tabs>
            <w:rPr>
              <w:rFonts w:asciiTheme="minorHAnsi" w:eastAsiaTheme="minorEastAsia" w:hAnsiTheme="minorHAnsi" w:cstheme="minorBidi"/>
              <w:noProof/>
              <w:color w:val="auto"/>
            </w:rPr>
          </w:pPr>
          <w:hyperlink w:anchor="_Toc191972083" w:history="1">
            <w:r w:rsidR="00B44215" w:rsidRPr="00B23A81">
              <w:rPr>
                <w:rStyle w:val="Hiperveza"/>
                <w:noProof/>
              </w:rPr>
              <w:t>6. Ostale odredbe</w:t>
            </w:r>
            <w:r w:rsidR="00B44215">
              <w:rPr>
                <w:noProof/>
                <w:webHidden/>
              </w:rPr>
              <w:tab/>
            </w:r>
            <w:r w:rsidR="00B44215">
              <w:rPr>
                <w:noProof/>
                <w:webHidden/>
              </w:rPr>
              <w:fldChar w:fldCharType="begin"/>
            </w:r>
            <w:r w:rsidR="00B44215">
              <w:rPr>
                <w:noProof/>
                <w:webHidden/>
              </w:rPr>
              <w:instrText xml:space="preserve"> PAGEREF _Toc191972083 \h </w:instrText>
            </w:r>
            <w:r w:rsidR="00B44215">
              <w:rPr>
                <w:noProof/>
                <w:webHidden/>
              </w:rPr>
            </w:r>
            <w:r w:rsidR="00B44215">
              <w:rPr>
                <w:noProof/>
                <w:webHidden/>
              </w:rPr>
              <w:fldChar w:fldCharType="separate"/>
            </w:r>
            <w:r w:rsidR="004C248B">
              <w:rPr>
                <w:noProof/>
                <w:webHidden/>
              </w:rPr>
              <w:t>19</w:t>
            </w:r>
            <w:r w:rsidR="00B44215">
              <w:rPr>
                <w:noProof/>
                <w:webHidden/>
              </w:rPr>
              <w:fldChar w:fldCharType="end"/>
            </w:r>
          </w:hyperlink>
        </w:p>
        <w:p w14:paraId="357D6AFF" w14:textId="201F8430" w:rsidR="00B44215" w:rsidRDefault="002A04BD">
          <w:pPr>
            <w:pStyle w:val="Sadraj2"/>
            <w:tabs>
              <w:tab w:val="right" w:leader="dot" w:pos="9360"/>
            </w:tabs>
            <w:rPr>
              <w:rFonts w:asciiTheme="minorHAnsi" w:eastAsiaTheme="minorEastAsia" w:hAnsiTheme="minorHAnsi" w:cstheme="minorBidi"/>
              <w:noProof/>
              <w:color w:val="auto"/>
            </w:rPr>
          </w:pPr>
          <w:hyperlink w:anchor="_Toc191972084" w:history="1">
            <w:r w:rsidR="00B44215" w:rsidRPr="00B23A81">
              <w:rPr>
                <w:rStyle w:val="Hiperveza"/>
                <w:noProof/>
              </w:rPr>
              <w:t>7. Pastoralna godina</w:t>
            </w:r>
            <w:r w:rsidR="00B44215">
              <w:rPr>
                <w:noProof/>
                <w:webHidden/>
              </w:rPr>
              <w:tab/>
            </w:r>
            <w:r w:rsidR="00B44215">
              <w:rPr>
                <w:noProof/>
                <w:webHidden/>
              </w:rPr>
              <w:fldChar w:fldCharType="begin"/>
            </w:r>
            <w:r w:rsidR="00B44215">
              <w:rPr>
                <w:noProof/>
                <w:webHidden/>
              </w:rPr>
              <w:instrText xml:space="preserve"> PAGEREF _Toc191972084 \h </w:instrText>
            </w:r>
            <w:r w:rsidR="00B44215">
              <w:rPr>
                <w:noProof/>
                <w:webHidden/>
              </w:rPr>
            </w:r>
            <w:r w:rsidR="00B44215">
              <w:rPr>
                <w:noProof/>
                <w:webHidden/>
              </w:rPr>
              <w:fldChar w:fldCharType="separate"/>
            </w:r>
            <w:r w:rsidR="004C248B">
              <w:rPr>
                <w:noProof/>
                <w:webHidden/>
              </w:rPr>
              <w:t>19</w:t>
            </w:r>
            <w:r w:rsidR="00B44215">
              <w:rPr>
                <w:noProof/>
                <w:webHidden/>
              </w:rPr>
              <w:fldChar w:fldCharType="end"/>
            </w:r>
          </w:hyperlink>
        </w:p>
        <w:p w14:paraId="277E8C69" w14:textId="634B42F0" w:rsidR="00B44215" w:rsidRDefault="002A04BD">
          <w:pPr>
            <w:pStyle w:val="Sadraj1"/>
            <w:tabs>
              <w:tab w:val="right" w:leader="dot" w:pos="9360"/>
            </w:tabs>
            <w:rPr>
              <w:rFonts w:asciiTheme="minorHAnsi" w:eastAsiaTheme="minorEastAsia" w:hAnsiTheme="minorHAnsi" w:cstheme="minorBidi"/>
              <w:noProof/>
              <w:color w:val="auto"/>
              <w:sz w:val="22"/>
            </w:rPr>
          </w:pPr>
          <w:hyperlink w:anchor="_Toc191972085" w:history="1">
            <w:r w:rsidR="00B44215" w:rsidRPr="00B23A81">
              <w:rPr>
                <w:rStyle w:val="Hiperveza"/>
                <w:noProof/>
              </w:rPr>
              <w:t>VII. AKADEMSKI STUPNJEVI I NAZIVI</w:t>
            </w:r>
            <w:r w:rsidR="00B44215">
              <w:rPr>
                <w:noProof/>
                <w:webHidden/>
              </w:rPr>
              <w:tab/>
            </w:r>
            <w:r w:rsidR="00B44215">
              <w:rPr>
                <w:noProof/>
                <w:webHidden/>
              </w:rPr>
              <w:fldChar w:fldCharType="begin"/>
            </w:r>
            <w:r w:rsidR="00B44215">
              <w:rPr>
                <w:noProof/>
                <w:webHidden/>
              </w:rPr>
              <w:instrText xml:space="preserve"> PAGEREF _Toc191972085 \h </w:instrText>
            </w:r>
            <w:r w:rsidR="00B44215">
              <w:rPr>
                <w:noProof/>
                <w:webHidden/>
              </w:rPr>
            </w:r>
            <w:r w:rsidR="00B44215">
              <w:rPr>
                <w:noProof/>
                <w:webHidden/>
              </w:rPr>
              <w:fldChar w:fldCharType="separate"/>
            </w:r>
            <w:r w:rsidR="004C248B">
              <w:rPr>
                <w:noProof/>
                <w:webHidden/>
              </w:rPr>
              <w:t>19</w:t>
            </w:r>
            <w:r w:rsidR="00B44215">
              <w:rPr>
                <w:noProof/>
                <w:webHidden/>
              </w:rPr>
              <w:fldChar w:fldCharType="end"/>
            </w:r>
          </w:hyperlink>
        </w:p>
        <w:p w14:paraId="3CDD4E78" w14:textId="029A2F70" w:rsidR="00B44215" w:rsidRDefault="002A04BD">
          <w:pPr>
            <w:pStyle w:val="Sadraj2"/>
            <w:tabs>
              <w:tab w:val="right" w:leader="dot" w:pos="9360"/>
            </w:tabs>
            <w:rPr>
              <w:rFonts w:asciiTheme="minorHAnsi" w:eastAsiaTheme="minorEastAsia" w:hAnsiTheme="minorHAnsi" w:cstheme="minorBidi"/>
              <w:noProof/>
              <w:color w:val="auto"/>
            </w:rPr>
          </w:pPr>
          <w:hyperlink w:anchor="_Toc191972086" w:history="1">
            <w:r w:rsidR="00B44215" w:rsidRPr="00B23A81">
              <w:rPr>
                <w:rStyle w:val="Hiperveza"/>
                <w:noProof/>
              </w:rPr>
              <w:t>1. Akademski stupnjevi</w:t>
            </w:r>
            <w:r w:rsidR="00B44215">
              <w:rPr>
                <w:noProof/>
                <w:webHidden/>
              </w:rPr>
              <w:tab/>
            </w:r>
            <w:r w:rsidR="00B44215">
              <w:rPr>
                <w:noProof/>
                <w:webHidden/>
              </w:rPr>
              <w:fldChar w:fldCharType="begin"/>
            </w:r>
            <w:r w:rsidR="00B44215">
              <w:rPr>
                <w:noProof/>
                <w:webHidden/>
              </w:rPr>
              <w:instrText xml:space="preserve"> PAGEREF _Toc191972086 \h </w:instrText>
            </w:r>
            <w:r w:rsidR="00B44215">
              <w:rPr>
                <w:noProof/>
                <w:webHidden/>
              </w:rPr>
            </w:r>
            <w:r w:rsidR="00B44215">
              <w:rPr>
                <w:noProof/>
                <w:webHidden/>
              </w:rPr>
              <w:fldChar w:fldCharType="separate"/>
            </w:r>
            <w:r w:rsidR="004C248B">
              <w:rPr>
                <w:noProof/>
                <w:webHidden/>
              </w:rPr>
              <w:t>19</w:t>
            </w:r>
            <w:r w:rsidR="00B44215">
              <w:rPr>
                <w:noProof/>
                <w:webHidden/>
              </w:rPr>
              <w:fldChar w:fldCharType="end"/>
            </w:r>
          </w:hyperlink>
        </w:p>
        <w:p w14:paraId="11181F86" w14:textId="45B99285" w:rsidR="00B44215" w:rsidRDefault="002A04BD">
          <w:pPr>
            <w:pStyle w:val="Sadraj2"/>
            <w:tabs>
              <w:tab w:val="right" w:leader="dot" w:pos="9360"/>
            </w:tabs>
            <w:rPr>
              <w:rFonts w:asciiTheme="minorHAnsi" w:eastAsiaTheme="minorEastAsia" w:hAnsiTheme="minorHAnsi" w:cstheme="minorBidi"/>
              <w:noProof/>
              <w:color w:val="auto"/>
            </w:rPr>
          </w:pPr>
          <w:hyperlink w:anchor="_Toc191972087" w:history="1">
            <w:r w:rsidR="00B44215" w:rsidRPr="00B23A81">
              <w:rPr>
                <w:rStyle w:val="Hiperveza"/>
                <w:noProof/>
              </w:rPr>
              <w:t>2. Akademski nazivi</w:t>
            </w:r>
            <w:r w:rsidR="00B44215">
              <w:rPr>
                <w:noProof/>
                <w:webHidden/>
              </w:rPr>
              <w:tab/>
            </w:r>
            <w:r w:rsidR="00B44215">
              <w:rPr>
                <w:noProof/>
                <w:webHidden/>
              </w:rPr>
              <w:fldChar w:fldCharType="begin"/>
            </w:r>
            <w:r w:rsidR="00B44215">
              <w:rPr>
                <w:noProof/>
                <w:webHidden/>
              </w:rPr>
              <w:instrText xml:space="preserve"> PAGEREF _Toc191972087 \h </w:instrText>
            </w:r>
            <w:r w:rsidR="00B44215">
              <w:rPr>
                <w:noProof/>
                <w:webHidden/>
              </w:rPr>
            </w:r>
            <w:r w:rsidR="00B44215">
              <w:rPr>
                <w:noProof/>
                <w:webHidden/>
              </w:rPr>
              <w:fldChar w:fldCharType="separate"/>
            </w:r>
            <w:r w:rsidR="004C248B">
              <w:rPr>
                <w:noProof/>
                <w:webHidden/>
              </w:rPr>
              <w:t>20</w:t>
            </w:r>
            <w:r w:rsidR="00B44215">
              <w:rPr>
                <w:noProof/>
                <w:webHidden/>
              </w:rPr>
              <w:fldChar w:fldCharType="end"/>
            </w:r>
          </w:hyperlink>
        </w:p>
        <w:p w14:paraId="657E078F" w14:textId="7FA7EB87" w:rsidR="00B44215" w:rsidRDefault="002A04BD">
          <w:pPr>
            <w:pStyle w:val="Sadraj2"/>
            <w:tabs>
              <w:tab w:val="right" w:leader="dot" w:pos="9360"/>
            </w:tabs>
            <w:rPr>
              <w:rFonts w:asciiTheme="minorHAnsi" w:eastAsiaTheme="minorEastAsia" w:hAnsiTheme="minorHAnsi" w:cstheme="minorBidi"/>
              <w:noProof/>
              <w:color w:val="auto"/>
            </w:rPr>
          </w:pPr>
          <w:hyperlink w:anchor="_Toc191972088" w:history="1">
            <w:r w:rsidR="00B44215" w:rsidRPr="00B23A81">
              <w:rPr>
                <w:rStyle w:val="Hiperveza"/>
                <w:noProof/>
              </w:rPr>
              <w:t>4. Oduzimanje akademskog naziva ili stupnja</w:t>
            </w:r>
            <w:r w:rsidR="00B44215">
              <w:rPr>
                <w:noProof/>
                <w:webHidden/>
              </w:rPr>
              <w:tab/>
            </w:r>
            <w:r w:rsidR="00B44215">
              <w:rPr>
                <w:noProof/>
                <w:webHidden/>
              </w:rPr>
              <w:fldChar w:fldCharType="begin"/>
            </w:r>
            <w:r w:rsidR="00B44215">
              <w:rPr>
                <w:noProof/>
                <w:webHidden/>
              </w:rPr>
              <w:instrText xml:space="preserve"> PAGEREF _Toc191972088 \h </w:instrText>
            </w:r>
            <w:r w:rsidR="00B44215">
              <w:rPr>
                <w:noProof/>
                <w:webHidden/>
              </w:rPr>
            </w:r>
            <w:r w:rsidR="00B44215">
              <w:rPr>
                <w:noProof/>
                <w:webHidden/>
              </w:rPr>
              <w:fldChar w:fldCharType="separate"/>
            </w:r>
            <w:r w:rsidR="004C248B">
              <w:rPr>
                <w:noProof/>
                <w:webHidden/>
              </w:rPr>
              <w:t>20</w:t>
            </w:r>
            <w:r w:rsidR="00B44215">
              <w:rPr>
                <w:noProof/>
                <w:webHidden/>
              </w:rPr>
              <w:fldChar w:fldCharType="end"/>
            </w:r>
          </w:hyperlink>
        </w:p>
        <w:p w14:paraId="2EF4D569" w14:textId="6F749B48" w:rsidR="00B44215" w:rsidRDefault="002A04BD">
          <w:pPr>
            <w:pStyle w:val="Sadraj2"/>
            <w:tabs>
              <w:tab w:val="right" w:leader="dot" w:pos="9360"/>
            </w:tabs>
            <w:rPr>
              <w:rFonts w:asciiTheme="minorHAnsi" w:eastAsiaTheme="minorEastAsia" w:hAnsiTheme="minorHAnsi" w:cstheme="minorBidi"/>
              <w:noProof/>
              <w:color w:val="auto"/>
            </w:rPr>
          </w:pPr>
          <w:hyperlink w:anchor="_Toc191972089" w:history="1">
            <w:r w:rsidR="00B44215" w:rsidRPr="00B23A81">
              <w:rPr>
                <w:rStyle w:val="Hiperveza"/>
                <w:noProof/>
              </w:rPr>
              <w:t>5. Počasni doktorat</w:t>
            </w:r>
            <w:r w:rsidR="00B44215">
              <w:rPr>
                <w:noProof/>
                <w:webHidden/>
              </w:rPr>
              <w:tab/>
            </w:r>
            <w:r w:rsidR="00B44215">
              <w:rPr>
                <w:noProof/>
                <w:webHidden/>
              </w:rPr>
              <w:fldChar w:fldCharType="begin"/>
            </w:r>
            <w:r w:rsidR="00B44215">
              <w:rPr>
                <w:noProof/>
                <w:webHidden/>
              </w:rPr>
              <w:instrText xml:space="preserve"> PAGEREF _Toc191972089 \h </w:instrText>
            </w:r>
            <w:r w:rsidR="00B44215">
              <w:rPr>
                <w:noProof/>
                <w:webHidden/>
              </w:rPr>
            </w:r>
            <w:r w:rsidR="00B44215">
              <w:rPr>
                <w:noProof/>
                <w:webHidden/>
              </w:rPr>
              <w:fldChar w:fldCharType="separate"/>
            </w:r>
            <w:r w:rsidR="004C248B">
              <w:rPr>
                <w:noProof/>
                <w:webHidden/>
              </w:rPr>
              <w:t>20</w:t>
            </w:r>
            <w:r w:rsidR="00B44215">
              <w:rPr>
                <w:noProof/>
                <w:webHidden/>
              </w:rPr>
              <w:fldChar w:fldCharType="end"/>
            </w:r>
          </w:hyperlink>
        </w:p>
        <w:p w14:paraId="01ABFC88" w14:textId="3961489D" w:rsidR="00B44215" w:rsidRDefault="002A04BD">
          <w:pPr>
            <w:pStyle w:val="Sadraj2"/>
            <w:tabs>
              <w:tab w:val="right" w:leader="dot" w:pos="9360"/>
            </w:tabs>
            <w:rPr>
              <w:rFonts w:asciiTheme="minorHAnsi" w:eastAsiaTheme="minorEastAsia" w:hAnsiTheme="minorHAnsi" w:cstheme="minorBidi"/>
              <w:noProof/>
              <w:color w:val="auto"/>
            </w:rPr>
          </w:pPr>
          <w:hyperlink w:anchor="_Toc191972090" w:history="1">
            <w:r w:rsidR="00B44215" w:rsidRPr="00B23A81">
              <w:rPr>
                <w:rStyle w:val="Hiperveza"/>
                <w:noProof/>
              </w:rPr>
              <w:t xml:space="preserve">6. </w:t>
            </w:r>
            <w:r w:rsidR="00B44215" w:rsidRPr="00B23A81">
              <w:rPr>
                <w:rStyle w:val="Hiperveza"/>
                <w:i/>
                <w:noProof/>
              </w:rPr>
              <w:t>Professor emeritus</w:t>
            </w:r>
            <w:r w:rsidR="00B44215">
              <w:rPr>
                <w:noProof/>
                <w:webHidden/>
              </w:rPr>
              <w:tab/>
            </w:r>
            <w:r w:rsidR="00B44215">
              <w:rPr>
                <w:noProof/>
                <w:webHidden/>
              </w:rPr>
              <w:fldChar w:fldCharType="begin"/>
            </w:r>
            <w:r w:rsidR="00B44215">
              <w:rPr>
                <w:noProof/>
                <w:webHidden/>
              </w:rPr>
              <w:instrText xml:space="preserve"> PAGEREF _Toc191972090 \h </w:instrText>
            </w:r>
            <w:r w:rsidR="00B44215">
              <w:rPr>
                <w:noProof/>
                <w:webHidden/>
              </w:rPr>
            </w:r>
            <w:r w:rsidR="00B44215">
              <w:rPr>
                <w:noProof/>
                <w:webHidden/>
              </w:rPr>
              <w:fldChar w:fldCharType="separate"/>
            </w:r>
            <w:r w:rsidR="004C248B">
              <w:rPr>
                <w:noProof/>
                <w:webHidden/>
              </w:rPr>
              <w:t>21</w:t>
            </w:r>
            <w:r w:rsidR="00B44215">
              <w:rPr>
                <w:noProof/>
                <w:webHidden/>
              </w:rPr>
              <w:fldChar w:fldCharType="end"/>
            </w:r>
          </w:hyperlink>
        </w:p>
        <w:p w14:paraId="3E03A9A6" w14:textId="7542EA23" w:rsidR="00B44215" w:rsidRDefault="002A04BD">
          <w:pPr>
            <w:pStyle w:val="Sadraj1"/>
            <w:tabs>
              <w:tab w:val="right" w:leader="dot" w:pos="9360"/>
            </w:tabs>
            <w:rPr>
              <w:rFonts w:asciiTheme="minorHAnsi" w:eastAsiaTheme="minorEastAsia" w:hAnsiTheme="minorHAnsi" w:cstheme="minorBidi"/>
              <w:noProof/>
              <w:color w:val="auto"/>
              <w:sz w:val="22"/>
            </w:rPr>
          </w:pPr>
          <w:hyperlink w:anchor="_Toc191972091" w:history="1">
            <w:r w:rsidR="00B44215" w:rsidRPr="00B23A81">
              <w:rPr>
                <w:rStyle w:val="Hiperveza"/>
                <w:noProof/>
              </w:rPr>
              <w:t>VIII. STRUČNE SLUŽBE</w:t>
            </w:r>
            <w:r w:rsidR="00B44215">
              <w:rPr>
                <w:noProof/>
                <w:webHidden/>
              </w:rPr>
              <w:tab/>
            </w:r>
            <w:r w:rsidR="00B44215">
              <w:rPr>
                <w:noProof/>
                <w:webHidden/>
              </w:rPr>
              <w:fldChar w:fldCharType="begin"/>
            </w:r>
            <w:r w:rsidR="00B44215">
              <w:rPr>
                <w:noProof/>
                <w:webHidden/>
              </w:rPr>
              <w:instrText xml:space="preserve"> PAGEREF _Toc191972091 \h </w:instrText>
            </w:r>
            <w:r w:rsidR="00B44215">
              <w:rPr>
                <w:noProof/>
                <w:webHidden/>
              </w:rPr>
            </w:r>
            <w:r w:rsidR="00B44215">
              <w:rPr>
                <w:noProof/>
                <w:webHidden/>
              </w:rPr>
              <w:fldChar w:fldCharType="separate"/>
            </w:r>
            <w:r w:rsidR="004C248B">
              <w:rPr>
                <w:noProof/>
                <w:webHidden/>
              </w:rPr>
              <w:t>21</w:t>
            </w:r>
            <w:r w:rsidR="00B44215">
              <w:rPr>
                <w:noProof/>
                <w:webHidden/>
              </w:rPr>
              <w:fldChar w:fldCharType="end"/>
            </w:r>
          </w:hyperlink>
        </w:p>
        <w:p w14:paraId="2D9020A5" w14:textId="35AC1965" w:rsidR="00B44215" w:rsidRDefault="002A04BD">
          <w:pPr>
            <w:pStyle w:val="Sadraj2"/>
            <w:tabs>
              <w:tab w:val="right" w:leader="dot" w:pos="9360"/>
            </w:tabs>
            <w:rPr>
              <w:rFonts w:asciiTheme="minorHAnsi" w:eastAsiaTheme="minorEastAsia" w:hAnsiTheme="minorHAnsi" w:cstheme="minorBidi"/>
              <w:noProof/>
              <w:color w:val="auto"/>
            </w:rPr>
          </w:pPr>
          <w:hyperlink w:anchor="_Toc191972092" w:history="1">
            <w:r w:rsidR="00B44215" w:rsidRPr="00B23A81">
              <w:rPr>
                <w:rStyle w:val="Hiperveza"/>
                <w:noProof/>
              </w:rPr>
              <w:t>1. Tajništvo</w:t>
            </w:r>
            <w:r w:rsidR="00B44215">
              <w:rPr>
                <w:noProof/>
                <w:webHidden/>
              </w:rPr>
              <w:tab/>
            </w:r>
            <w:r w:rsidR="00B44215">
              <w:rPr>
                <w:noProof/>
                <w:webHidden/>
              </w:rPr>
              <w:fldChar w:fldCharType="begin"/>
            </w:r>
            <w:r w:rsidR="00B44215">
              <w:rPr>
                <w:noProof/>
                <w:webHidden/>
              </w:rPr>
              <w:instrText xml:space="preserve"> PAGEREF _Toc191972092 \h </w:instrText>
            </w:r>
            <w:r w:rsidR="00B44215">
              <w:rPr>
                <w:noProof/>
                <w:webHidden/>
              </w:rPr>
            </w:r>
            <w:r w:rsidR="00B44215">
              <w:rPr>
                <w:noProof/>
                <w:webHidden/>
              </w:rPr>
              <w:fldChar w:fldCharType="separate"/>
            </w:r>
            <w:r w:rsidR="004C248B">
              <w:rPr>
                <w:noProof/>
                <w:webHidden/>
              </w:rPr>
              <w:t>21</w:t>
            </w:r>
            <w:r w:rsidR="00B44215">
              <w:rPr>
                <w:noProof/>
                <w:webHidden/>
              </w:rPr>
              <w:fldChar w:fldCharType="end"/>
            </w:r>
          </w:hyperlink>
        </w:p>
        <w:p w14:paraId="0D413488" w14:textId="753A00B9" w:rsidR="00B44215" w:rsidRDefault="002A04BD">
          <w:pPr>
            <w:pStyle w:val="Sadraj2"/>
            <w:tabs>
              <w:tab w:val="right" w:leader="dot" w:pos="9360"/>
            </w:tabs>
            <w:rPr>
              <w:rFonts w:asciiTheme="minorHAnsi" w:eastAsiaTheme="minorEastAsia" w:hAnsiTheme="minorHAnsi" w:cstheme="minorBidi"/>
              <w:noProof/>
              <w:color w:val="auto"/>
            </w:rPr>
          </w:pPr>
          <w:hyperlink w:anchor="_Toc191972093" w:history="1">
            <w:r w:rsidR="00B44215" w:rsidRPr="00B23A81">
              <w:rPr>
                <w:rStyle w:val="Hiperveza"/>
                <w:noProof/>
              </w:rPr>
              <w:t>2. Knjižnica</w:t>
            </w:r>
            <w:r w:rsidR="00B44215">
              <w:rPr>
                <w:noProof/>
                <w:webHidden/>
              </w:rPr>
              <w:tab/>
            </w:r>
            <w:r w:rsidR="00B44215">
              <w:rPr>
                <w:noProof/>
                <w:webHidden/>
              </w:rPr>
              <w:fldChar w:fldCharType="begin"/>
            </w:r>
            <w:r w:rsidR="00B44215">
              <w:rPr>
                <w:noProof/>
                <w:webHidden/>
              </w:rPr>
              <w:instrText xml:space="preserve"> PAGEREF _Toc191972093 \h </w:instrText>
            </w:r>
            <w:r w:rsidR="00B44215">
              <w:rPr>
                <w:noProof/>
                <w:webHidden/>
              </w:rPr>
            </w:r>
            <w:r w:rsidR="00B44215">
              <w:rPr>
                <w:noProof/>
                <w:webHidden/>
              </w:rPr>
              <w:fldChar w:fldCharType="separate"/>
            </w:r>
            <w:r w:rsidR="004C248B">
              <w:rPr>
                <w:noProof/>
                <w:webHidden/>
              </w:rPr>
              <w:t>21</w:t>
            </w:r>
            <w:r w:rsidR="00B44215">
              <w:rPr>
                <w:noProof/>
                <w:webHidden/>
              </w:rPr>
              <w:fldChar w:fldCharType="end"/>
            </w:r>
          </w:hyperlink>
        </w:p>
        <w:p w14:paraId="1989100A" w14:textId="5E2D423E" w:rsidR="00B44215" w:rsidRDefault="002A04BD">
          <w:pPr>
            <w:pStyle w:val="Sadraj2"/>
            <w:tabs>
              <w:tab w:val="right" w:leader="dot" w:pos="9360"/>
            </w:tabs>
            <w:rPr>
              <w:rFonts w:asciiTheme="minorHAnsi" w:eastAsiaTheme="minorEastAsia" w:hAnsiTheme="minorHAnsi" w:cstheme="minorBidi"/>
              <w:noProof/>
              <w:color w:val="auto"/>
            </w:rPr>
          </w:pPr>
          <w:hyperlink w:anchor="_Toc191972094" w:history="1">
            <w:r w:rsidR="00B44215" w:rsidRPr="00B23A81">
              <w:rPr>
                <w:rStyle w:val="Hiperveza"/>
                <w:noProof/>
              </w:rPr>
              <w:t>3. Izdavačka djelatnost</w:t>
            </w:r>
            <w:r w:rsidR="00B44215">
              <w:rPr>
                <w:noProof/>
                <w:webHidden/>
              </w:rPr>
              <w:tab/>
            </w:r>
            <w:r w:rsidR="00B44215">
              <w:rPr>
                <w:noProof/>
                <w:webHidden/>
              </w:rPr>
              <w:fldChar w:fldCharType="begin"/>
            </w:r>
            <w:r w:rsidR="00B44215">
              <w:rPr>
                <w:noProof/>
                <w:webHidden/>
              </w:rPr>
              <w:instrText xml:space="preserve"> PAGEREF _Toc191972094 \h </w:instrText>
            </w:r>
            <w:r w:rsidR="00B44215">
              <w:rPr>
                <w:noProof/>
                <w:webHidden/>
              </w:rPr>
            </w:r>
            <w:r w:rsidR="00B44215">
              <w:rPr>
                <w:noProof/>
                <w:webHidden/>
              </w:rPr>
              <w:fldChar w:fldCharType="separate"/>
            </w:r>
            <w:r w:rsidR="004C248B">
              <w:rPr>
                <w:noProof/>
                <w:webHidden/>
              </w:rPr>
              <w:t>22</w:t>
            </w:r>
            <w:r w:rsidR="00B44215">
              <w:rPr>
                <w:noProof/>
                <w:webHidden/>
              </w:rPr>
              <w:fldChar w:fldCharType="end"/>
            </w:r>
          </w:hyperlink>
        </w:p>
        <w:p w14:paraId="3A38FFD0" w14:textId="5547C161" w:rsidR="00B44215" w:rsidRDefault="002A04BD">
          <w:pPr>
            <w:pStyle w:val="Sadraj2"/>
            <w:tabs>
              <w:tab w:val="right" w:leader="dot" w:pos="9360"/>
            </w:tabs>
            <w:rPr>
              <w:rFonts w:asciiTheme="minorHAnsi" w:eastAsiaTheme="minorEastAsia" w:hAnsiTheme="minorHAnsi" w:cstheme="minorBidi"/>
              <w:noProof/>
              <w:color w:val="auto"/>
            </w:rPr>
          </w:pPr>
          <w:hyperlink w:anchor="_Toc191972095" w:history="1">
            <w:r w:rsidR="00B44215" w:rsidRPr="00B23A81">
              <w:rPr>
                <w:rStyle w:val="Hiperveza"/>
                <w:noProof/>
              </w:rPr>
              <w:t>4. Arhiv</w:t>
            </w:r>
            <w:r w:rsidR="00B44215">
              <w:rPr>
                <w:noProof/>
                <w:webHidden/>
              </w:rPr>
              <w:tab/>
            </w:r>
            <w:r w:rsidR="00B44215">
              <w:rPr>
                <w:noProof/>
                <w:webHidden/>
              </w:rPr>
              <w:fldChar w:fldCharType="begin"/>
            </w:r>
            <w:r w:rsidR="00B44215">
              <w:rPr>
                <w:noProof/>
                <w:webHidden/>
              </w:rPr>
              <w:instrText xml:space="preserve"> PAGEREF _Toc191972095 \h </w:instrText>
            </w:r>
            <w:r w:rsidR="00B44215">
              <w:rPr>
                <w:noProof/>
                <w:webHidden/>
              </w:rPr>
            </w:r>
            <w:r w:rsidR="00B44215">
              <w:rPr>
                <w:noProof/>
                <w:webHidden/>
              </w:rPr>
              <w:fldChar w:fldCharType="separate"/>
            </w:r>
            <w:r w:rsidR="004C248B">
              <w:rPr>
                <w:noProof/>
                <w:webHidden/>
              </w:rPr>
              <w:t>22</w:t>
            </w:r>
            <w:r w:rsidR="00B44215">
              <w:rPr>
                <w:noProof/>
                <w:webHidden/>
              </w:rPr>
              <w:fldChar w:fldCharType="end"/>
            </w:r>
          </w:hyperlink>
        </w:p>
        <w:p w14:paraId="37BAA089" w14:textId="722F34F2" w:rsidR="00B44215" w:rsidRDefault="002A04BD">
          <w:pPr>
            <w:pStyle w:val="Sadraj1"/>
            <w:tabs>
              <w:tab w:val="right" w:leader="dot" w:pos="9360"/>
            </w:tabs>
            <w:rPr>
              <w:rFonts w:asciiTheme="minorHAnsi" w:eastAsiaTheme="minorEastAsia" w:hAnsiTheme="minorHAnsi" w:cstheme="minorBidi"/>
              <w:noProof/>
              <w:color w:val="auto"/>
              <w:sz w:val="22"/>
            </w:rPr>
          </w:pPr>
          <w:hyperlink w:anchor="_Toc191972096" w:history="1">
            <w:r w:rsidR="00B44215" w:rsidRPr="00B23A81">
              <w:rPr>
                <w:rStyle w:val="Hiperveza"/>
                <w:noProof/>
              </w:rPr>
              <w:t>IX. FINANCIRANJE I FINANCIJSKO POSLOVANJE</w:t>
            </w:r>
            <w:r w:rsidR="00B44215">
              <w:rPr>
                <w:noProof/>
                <w:webHidden/>
              </w:rPr>
              <w:tab/>
            </w:r>
            <w:r w:rsidR="00B44215">
              <w:rPr>
                <w:noProof/>
                <w:webHidden/>
              </w:rPr>
              <w:fldChar w:fldCharType="begin"/>
            </w:r>
            <w:r w:rsidR="00B44215">
              <w:rPr>
                <w:noProof/>
                <w:webHidden/>
              </w:rPr>
              <w:instrText xml:space="preserve"> PAGEREF _Toc191972096 \h </w:instrText>
            </w:r>
            <w:r w:rsidR="00B44215">
              <w:rPr>
                <w:noProof/>
                <w:webHidden/>
              </w:rPr>
            </w:r>
            <w:r w:rsidR="00B44215">
              <w:rPr>
                <w:noProof/>
                <w:webHidden/>
              </w:rPr>
              <w:fldChar w:fldCharType="separate"/>
            </w:r>
            <w:r w:rsidR="004C248B">
              <w:rPr>
                <w:noProof/>
                <w:webHidden/>
              </w:rPr>
              <w:t>22</w:t>
            </w:r>
            <w:r w:rsidR="00B44215">
              <w:rPr>
                <w:noProof/>
                <w:webHidden/>
              </w:rPr>
              <w:fldChar w:fldCharType="end"/>
            </w:r>
          </w:hyperlink>
        </w:p>
        <w:p w14:paraId="0DAD76AC" w14:textId="1497A5DC" w:rsidR="00B44215" w:rsidRDefault="002A04BD">
          <w:pPr>
            <w:pStyle w:val="Sadraj2"/>
            <w:tabs>
              <w:tab w:val="right" w:leader="dot" w:pos="9360"/>
            </w:tabs>
            <w:rPr>
              <w:rFonts w:asciiTheme="minorHAnsi" w:eastAsiaTheme="minorEastAsia" w:hAnsiTheme="minorHAnsi" w:cstheme="minorBidi"/>
              <w:noProof/>
              <w:color w:val="auto"/>
            </w:rPr>
          </w:pPr>
          <w:hyperlink w:anchor="_Toc191972097" w:history="1">
            <w:r w:rsidR="00B44215" w:rsidRPr="00B23A81">
              <w:rPr>
                <w:rStyle w:val="Hiperveza"/>
                <w:noProof/>
              </w:rPr>
              <w:t>1. Sredstva za rad</w:t>
            </w:r>
            <w:r w:rsidR="00B44215">
              <w:rPr>
                <w:noProof/>
                <w:webHidden/>
              </w:rPr>
              <w:tab/>
            </w:r>
            <w:r w:rsidR="00B44215">
              <w:rPr>
                <w:noProof/>
                <w:webHidden/>
              </w:rPr>
              <w:fldChar w:fldCharType="begin"/>
            </w:r>
            <w:r w:rsidR="00B44215">
              <w:rPr>
                <w:noProof/>
                <w:webHidden/>
              </w:rPr>
              <w:instrText xml:space="preserve"> PAGEREF _Toc191972097 \h </w:instrText>
            </w:r>
            <w:r w:rsidR="00B44215">
              <w:rPr>
                <w:noProof/>
                <w:webHidden/>
              </w:rPr>
            </w:r>
            <w:r w:rsidR="00B44215">
              <w:rPr>
                <w:noProof/>
                <w:webHidden/>
              </w:rPr>
              <w:fldChar w:fldCharType="separate"/>
            </w:r>
            <w:r w:rsidR="004C248B">
              <w:rPr>
                <w:noProof/>
                <w:webHidden/>
              </w:rPr>
              <w:t>22</w:t>
            </w:r>
            <w:r w:rsidR="00B44215">
              <w:rPr>
                <w:noProof/>
                <w:webHidden/>
              </w:rPr>
              <w:fldChar w:fldCharType="end"/>
            </w:r>
          </w:hyperlink>
        </w:p>
        <w:p w14:paraId="52AE6239" w14:textId="7C0DF133" w:rsidR="00B44215" w:rsidRDefault="002A04BD">
          <w:pPr>
            <w:pStyle w:val="Sadraj2"/>
            <w:tabs>
              <w:tab w:val="right" w:leader="dot" w:pos="9360"/>
            </w:tabs>
            <w:rPr>
              <w:rFonts w:asciiTheme="minorHAnsi" w:eastAsiaTheme="minorEastAsia" w:hAnsiTheme="minorHAnsi" w:cstheme="minorBidi"/>
              <w:noProof/>
              <w:color w:val="auto"/>
            </w:rPr>
          </w:pPr>
          <w:hyperlink w:anchor="_Toc191972098" w:history="1">
            <w:r w:rsidR="00B44215" w:rsidRPr="00B23A81">
              <w:rPr>
                <w:rStyle w:val="Hiperveza"/>
                <w:noProof/>
              </w:rPr>
              <w:t>2. Financijsko poslovanje</w:t>
            </w:r>
            <w:r w:rsidR="00B44215">
              <w:rPr>
                <w:noProof/>
                <w:webHidden/>
              </w:rPr>
              <w:tab/>
            </w:r>
            <w:r w:rsidR="00B44215">
              <w:rPr>
                <w:noProof/>
                <w:webHidden/>
              </w:rPr>
              <w:fldChar w:fldCharType="begin"/>
            </w:r>
            <w:r w:rsidR="00B44215">
              <w:rPr>
                <w:noProof/>
                <w:webHidden/>
              </w:rPr>
              <w:instrText xml:space="preserve"> PAGEREF _Toc191972098 \h </w:instrText>
            </w:r>
            <w:r w:rsidR="00B44215">
              <w:rPr>
                <w:noProof/>
                <w:webHidden/>
              </w:rPr>
            </w:r>
            <w:r w:rsidR="00B44215">
              <w:rPr>
                <w:noProof/>
                <w:webHidden/>
              </w:rPr>
              <w:fldChar w:fldCharType="separate"/>
            </w:r>
            <w:r w:rsidR="004C248B">
              <w:rPr>
                <w:noProof/>
                <w:webHidden/>
              </w:rPr>
              <w:t>23</w:t>
            </w:r>
            <w:r w:rsidR="00B44215">
              <w:rPr>
                <w:noProof/>
                <w:webHidden/>
              </w:rPr>
              <w:fldChar w:fldCharType="end"/>
            </w:r>
          </w:hyperlink>
        </w:p>
        <w:p w14:paraId="06FB1853" w14:textId="0116992C" w:rsidR="00B44215" w:rsidRDefault="002A04BD">
          <w:pPr>
            <w:pStyle w:val="Sadraj1"/>
            <w:tabs>
              <w:tab w:val="right" w:leader="dot" w:pos="9360"/>
            </w:tabs>
            <w:rPr>
              <w:rFonts w:asciiTheme="minorHAnsi" w:eastAsiaTheme="minorEastAsia" w:hAnsiTheme="minorHAnsi" w:cstheme="minorBidi"/>
              <w:noProof/>
              <w:color w:val="auto"/>
              <w:sz w:val="22"/>
            </w:rPr>
          </w:pPr>
          <w:hyperlink w:anchor="_Toc191972099" w:history="1">
            <w:r w:rsidR="00B44215" w:rsidRPr="00B23A81">
              <w:rPr>
                <w:rStyle w:val="Hiperveza"/>
                <w:noProof/>
              </w:rPr>
              <w:t>X. ODNOSI S DRUGIM FAKULTETIMA I INSTITUTIMA</w:t>
            </w:r>
            <w:r w:rsidR="00B44215">
              <w:rPr>
                <w:noProof/>
                <w:webHidden/>
              </w:rPr>
              <w:tab/>
            </w:r>
            <w:r w:rsidR="00B44215">
              <w:rPr>
                <w:noProof/>
                <w:webHidden/>
              </w:rPr>
              <w:fldChar w:fldCharType="begin"/>
            </w:r>
            <w:r w:rsidR="00B44215">
              <w:rPr>
                <w:noProof/>
                <w:webHidden/>
              </w:rPr>
              <w:instrText xml:space="preserve"> PAGEREF _Toc191972099 \h </w:instrText>
            </w:r>
            <w:r w:rsidR="00B44215">
              <w:rPr>
                <w:noProof/>
                <w:webHidden/>
              </w:rPr>
            </w:r>
            <w:r w:rsidR="00B44215">
              <w:rPr>
                <w:noProof/>
                <w:webHidden/>
              </w:rPr>
              <w:fldChar w:fldCharType="separate"/>
            </w:r>
            <w:r w:rsidR="004C248B">
              <w:rPr>
                <w:noProof/>
                <w:webHidden/>
              </w:rPr>
              <w:t>23</w:t>
            </w:r>
            <w:r w:rsidR="00B44215">
              <w:rPr>
                <w:noProof/>
                <w:webHidden/>
              </w:rPr>
              <w:fldChar w:fldCharType="end"/>
            </w:r>
          </w:hyperlink>
        </w:p>
        <w:p w14:paraId="69E0E60A" w14:textId="7F5A7C03" w:rsidR="00B44215" w:rsidRDefault="002A04BD">
          <w:pPr>
            <w:pStyle w:val="Sadraj2"/>
            <w:tabs>
              <w:tab w:val="right" w:leader="dot" w:pos="9360"/>
            </w:tabs>
            <w:rPr>
              <w:rFonts w:asciiTheme="minorHAnsi" w:eastAsiaTheme="minorEastAsia" w:hAnsiTheme="minorHAnsi" w:cstheme="minorBidi"/>
              <w:noProof/>
              <w:color w:val="auto"/>
            </w:rPr>
          </w:pPr>
          <w:hyperlink w:anchor="_Toc191972100" w:history="1">
            <w:r w:rsidR="00B44215" w:rsidRPr="00B23A81">
              <w:rPr>
                <w:rStyle w:val="Hiperveza"/>
                <w:noProof/>
              </w:rPr>
              <w:t>1. Osnivanje</w:t>
            </w:r>
            <w:r w:rsidR="00B44215">
              <w:rPr>
                <w:noProof/>
                <w:webHidden/>
              </w:rPr>
              <w:tab/>
            </w:r>
            <w:r w:rsidR="00B44215">
              <w:rPr>
                <w:noProof/>
                <w:webHidden/>
              </w:rPr>
              <w:fldChar w:fldCharType="begin"/>
            </w:r>
            <w:r w:rsidR="00B44215">
              <w:rPr>
                <w:noProof/>
                <w:webHidden/>
              </w:rPr>
              <w:instrText xml:space="preserve"> PAGEREF _Toc191972100 \h </w:instrText>
            </w:r>
            <w:r w:rsidR="00B44215">
              <w:rPr>
                <w:noProof/>
                <w:webHidden/>
              </w:rPr>
            </w:r>
            <w:r w:rsidR="00B44215">
              <w:rPr>
                <w:noProof/>
                <w:webHidden/>
              </w:rPr>
              <w:fldChar w:fldCharType="separate"/>
            </w:r>
            <w:r w:rsidR="004C248B">
              <w:rPr>
                <w:noProof/>
                <w:webHidden/>
              </w:rPr>
              <w:t>23</w:t>
            </w:r>
            <w:r w:rsidR="00B44215">
              <w:rPr>
                <w:noProof/>
                <w:webHidden/>
              </w:rPr>
              <w:fldChar w:fldCharType="end"/>
            </w:r>
          </w:hyperlink>
        </w:p>
        <w:p w14:paraId="73E60F2E" w14:textId="3AEC914A" w:rsidR="00B44215" w:rsidRDefault="002A04BD">
          <w:pPr>
            <w:pStyle w:val="Sadraj2"/>
            <w:tabs>
              <w:tab w:val="right" w:leader="dot" w:pos="9360"/>
            </w:tabs>
            <w:rPr>
              <w:rFonts w:asciiTheme="minorHAnsi" w:eastAsiaTheme="minorEastAsia" w:hAnsiTheme="minorHAnsi" w:cstheme="minorBidi"/>
              <w:noProof/>
              <w:color w:val="auto"/>
            </w:rPr>
          </w:pPr>
          <w:hyperlink w:anchor="_Toc191972101" w:history="1">
            <w:r w:rsidR="00B44215" w:rsidRPr="00B23A81">
              <w:rPr>
                <w:rStyle w:val="Hiperveza"/>
                <w:noProof/>
              </w:rPr>
              <w:t>2. Suradnja s drugim Fakultetima i središtima znanstvenog istraživanja</w:t>
            </w:r>
            <w:r w:rsidR="00B44215">
              <w:rPr>
                <w:noProof/>
                <w:webHidden/>
              </w:rPr>
              <w:tab/>
            </w:r>
            <w:r w:rsidR="00B44215">
              <w:rPr>
                <w:noProof/>
                <w:webHidden/>
              </w:rPr>
              <w:fldChar w:fldCharType="begin"/>
            </w:r>
            <w:r w:rsidR="00B44215">
              <w:rPr>
                <w:noProof/>
                <w:webHidden/>
              </w:rPr>
              <w:instrText xml:space="preserve"> PAGEREF _Toc191972101 \h </w:instrText>
            </w:r>
            <w:r w:rsidR="00B44215">
              <w:rPr>
                <w:noProof/>
                <w:webHidden/>
              </w:rPr>
            </w:r>
            <w:r w:rsidR="00B44215">
              <w:rPr>
                <w:noProof/>
                <w:webHidden/>
              </w:rPr>
              <w:fldChar w:fldCharType="separate"/>
            </w:r>
            <w:r w:rsidR="004C248B">
              <w:rPr>
                <w:noProof/>
                <w:webHidden/>
              </w:rPr>
              <w:t>23</w:t>
            </w:r>
            <w:r w:rsidR="00B44215">
              <w:rPr>
                <w:noProof/>
                <w:webHidden/>
              </w:rPr>
              <w:fldChar w:fldCharType="end"/>
            </w:r>
          </w:hyperlink>
        </w:p>
        <w:p w14:paraId="5BE15A16" w14:textId="1B39E8E4" w:rsidR="00B44215" w:rsidRDefault="002A04BD">
          <w:pPr>
            <w:pStyle w:val="Sadraj1"/>
            <w:tabs>
              <w:tab w:val="right" w:leader="dot" w:pos="9360"/>
            </w:tabs>
            <w:rPr>
              <w:rFonts w:asciiTheme="minorHAnsi" w:eastAsiaTheme="minorEastAsia" w:hAnsiTheme="minorHAnsi" w:cstheme="minorBidi"/>
              <w:noProof/>
              <w:color w:val="auto"/>
              <w:sz w:val="22"/>
            </w:rPr>
          </w:pPr>
          <w:hyperlink w:anchor="_Toc191972102" w:history="1">
            <w:r w:rsidR="00B44215" w:rsidRPr="00B23A81">
              <w:rPr>
                <w:rStyle w:val="Hiperveza"/>
                <w:noProof/>
              </w:rPr>
              <w:t>XI. VREDNOVANJE</w:t>
            </w:r>
            <w:r w:rsidR="00B44215">
              <w:rPr>
                <w:noProof/>
                <w:webHidden/>
              </w:rPr>
              <w:tab/>
            </w:r>
            <w:r w:rsidR="00B44215">
              <w:rPr>
                <w:noProof/>
                <w:webHidden/>
              </w:rPr>
              <w:fldChar w:fldCharType="begin"/>
            </w:r>
            <w:r w:rsidR="00B44215">
              <w:rPr>
                <w:noProof/>
                <w:webHidden/>
              </w:rPr>
              <w:instrText xml:space="preserve"> PAGEREF _Toc191972102 \h </w:instrText>
            </w:r>
            <w:r w:rsidR="00B44215">
              <w:rPr>
                <w:noProof/>
                <w:webHidden/>
              </w:rPr>
            </w:r>
            <w:r w:rsidR="00B44215">
              <w:rPr>
                <w:noProof/>
                <w:webHidden/>
              </w:rPr>
              <w:fldChar w:fldCharType="separate"/>
            </w:r>
            <w:r w:rsidR="004C248B">
              <w:rPr>
                <w:noProof/>
                <w:webHidden/>
              </w:rPr>
              <w:t>24</w:t>
            </w:r>
            <w:r w:rsidR="00B44215">
              <w:rPr>
                <w:noProof/>
                <w:webHidden/>
              </w:rPr>
              <w:fldChar w:fldCharType="end"/>
            </w:r>
          </w:hyperlink>
        </w:p>
        <w:p w14:paraId="6F49D9ED" w14:textId="28007973" w:rsidR="00B44215" w:rsidRDefault="002A04BD">
          <w:pPr>
            <w:pStyle w:val="Sadraj1"/>
            <w:tabs>
              <w:tab w:val="right" w:leader="dot" w:pos="9360"/>
            </w:tabs>
            <w:rPr>
              <w:rFonts w:asciiTheme="minorHAnsi" w:eastAsiaTheme="minorEastAsia" w:hAnsiTheme="minorHAnsi" w:cstheme="minorBidi"/>
              <w:noProof/>
              <w:color w:val="auto"/>
              <w:sz w:val="22"/>
            </w:rPr>
          </w:pPr>
          <w:hyperlink w:anchor="_Toc191972103" w:history="1">
            <w:r w:rsidR="00B44215" w:rsidRPr="00B23A81">
              <w:rPr>
                <w:rStyle w:val="Hiperveza"/>
                <w:noProof/>
              </w:rPr>
              <w:t>XII. FUNKCIONALNA INTEGRACIJA</w:t>
            </w:r>
            <w:r w:rsidR="00B44215">
              <w:rPr>
                <w:noProof/>
                <w:webHidden/>
              </w:rPr>
              <w:tab/>
            </w:r>
            <w:r w:rsidR="00B44215">
              <w:rPr>
                <w:noProof/>
                <w:webHidden/>
              </w:rPr>
              <w:fldChar w:fldCharType="begin"/>
            </w:r>
            <w:r w:rsidR="00B44215">
              <w:rPr>
                <w:noProof/>
                <w:webHidden/>
              </w:rPr>
              <w:instrText xml:space="preserve"> PAGEREF _Toc191972103 \h </w:instrText>
            </w:r>
            <w:r w:rsidR="00B44215">
              <w:rPr>
                <w:noProof/>
                <w:webHidden/>
              </w:rPr>
            </w:r>
            <w:r w:rsidR="00B44215">
              <w:rPr>
                <w:noProof/>
                <w:webHidden/>
              </w:rPr>
              <w:fldChar w:fldCharType="separate"/>
            </w:r>
            <w:r w:rsidR="004C248B">
              <w:rPr>
                <w:noProof/>
                <w:webHidden/>
              </w:rPr>
              <w:t>24</w:t>
            </w:r>
            <w:r w:rsidR="00B44215">
              <w:rPr>
                <w:noProof/>
                <w:webHidden/>
              </w:rPr>
              <w:fldChar w:fldCharType="end"/>
            </w:r>
          </w:hyperlink>
        </w:p>
        <w:p w14:paraId="7F3A546D" w14:textId="73EA0C52" w:rsidR="00B44215" w:rsidRDefault="002A04BD">
          <w:pPr>
            <w:pStyle w:val="Sadraj1"/>
            <w:tabs>
              <w:tab w:val="right" w:leader="dot" w:pos="9360"/>
            </w:tabs>
            <w:rPr>
              <w:rFonts w:asciiTheme="minorHAnsi" w:eastAsiaTheme="minorEastAsia" w:hAnsiTheme="minorHAnsi" w:cstheme="minorBidi"/>
              <w:noProof/>
              <w:color w:val="auto"/>
              <w:sz w:val="22"/>
            </w:rPr>
          </w:pPr>
          <w:hyperlink w:anchor="_Toc191972104" w:history="1">
            <w:r w:rsidR="00B44215" w:rsidRPr="00B23A81">
              <w:rPr>
                <w:rStyle w:val="Hiperveza"/>
                <w:noProof/>
              </w:rPr>
              <w:t>XIII. PRIJELAZNE I ZAVRŠNE ODREDBE</w:t>
            </w:r>
            <w:r w:rsidR="00B44215">
              <w:rPr>
                <w:noProof/>
                <w:webHidden/>
              </w:rPr>
              <w:tab/>
            </w:r>
            <w:r w:rsidR="00B44215">
              <w:rPr>
                <w:noProof/>
                <w:webHidden/>
              </w:rPr>
              <w:fldChar w:fldCharType="begin"/>
            </w:r>
            <w:r w:rsidR="00B44215">
              <w:rPr>
                <w:noProof/>
                <w:webHidden/>
              </w:rPr>
              <w:instrText xml:space="preserve"> PAGEREF _Toc191972104 \h </w:instrText>
            </w:r>
            <w:r w:rsidR="00B44215">
              <w:rPr>
                <w:noProof/>
                <w:webHidden/>
              </w:rPr>
            </w:r>
            <w:r w:rsidR="00B44215">
              <w:rPr>
                <w:noProof/>
                <w:webHidden/>
              </w:rPr>
              <w:fldChar w:fldCharType="separate"/>
            </w:r>
            <w:r w:rsidR="004C248B">
              <w:rPr>
                <w:noProof/>
                <w:webHidden/>
              </w:rPr>
              <w:t>24</w:t>
            </w:r>
            <w:r w:rsidR="00B44215">
              <w:rPr>
                <w:noProof/>
                <w:webHidden/>
              </w:rPr>
              <w:fldChar w:fldCharType="end"/>
            </w:r>
          </w:hyperlink>
        </w:p>
        <w:p w14:paraId="0FD96002" w14:textId="172482E2" w:rsidR="0098547A" w:rsidRPr="00427060" w:rsidRDefault="00A578AD" w:rsidP="00427060">
          <w:pPr>
            <w:rPr>
              <w:color w:val="000000" w:themeColor="text1"/>
            </w:rPr>
          </w:pPr>
          <w:r w:rsidRPr="00345191">
            <w:rPr>
              <w:color w:val="000000" w:themeColor="text1"/>
            </w:rPr>
            <w:fldChar w:fldCharType="end"/>
          </w:r>
        </w:p>
      </w:sdtContent>
    </w:sdt>
    <w:p w14:paraId="36FD760E" w14:textId="12155D7A" w:rsidR="00281D98" w:rsidRDefault="00281D98" w:rsidP="00427060">
      <w:pPr>
        <w:rPr>
          <w:color w:val="000000" w:themeColor="text1"/>
        </w:rPr>
      </w:pPr>
    </w:p>
    <w:p w14:paraId="58AFDF2B" w14:textId="1A954A86" w:rsidR="00345191" w:rsidRDefault="00345191" w:rsidP="00427060">
      <w:pPr>
        <w:rPr>
          <w:color w:val="000000" w:themeColor="text1"/>
        </w:rPr>
      </w:pPr>
    </w:p>
    <w:sectPr w:rsidR="00345191" w:rsidSect="005277B3">
      <w:headerReference w:type="even" r:id="rId17"/>
      <w:headerReference w:type="default" r:id="rId18"/>
      <w:footerReference w:type="even" r:id="rId19"/>
      <w:footerReference w:type="default" r:id="rId20"/>
      <w:headerReference w:type="first" r:id="rId21"/>
      <w:footerReference w:type="first" r:id="rId22"/>
      <w:pgSz w:w="11906" w:h="16838" w:code="9"/>
      <w:pgMar w:top="1554" w:right="1266" w:bottom="1490" w:left="127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35DF0" w14:textId="77777777" w:rsidR="00CB2750" w:rsidRDefault="00CB2750">
      <w:pPr>
        <w:spacing w:after="0" w:line="240" w:lineRule="auto"/>
      </w:pPr>
      <w:r>
        <w:separator/>
      </w:r>
    </w:p>
  </w:endnote>
  <w:endnote w:type="continuationSeparator" w:id="0">
    <w:p w14:paraId="3A67A2DE" w14:textId="77777777" w:rsidR="00CB2750" w:rsidRDefault="00CB27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FE016" w14:textId="77777777" w:rsidR="00CB2750" w:rsidRDefault="00CB2750">
    <w:pPr>
      <w:spacing w:after="0" w:line="259" w:lineRule="auto"/>
      <w:ind w:left="-1270" w:right="8714" w:firstLine="0"/>
      <w:jc w:val="left"/>
    </w:pPr>
    <w:r>
      <w:rPr>
        <w:rFonts w:ascii="Calibri" w:eastAsia="Calibri" w:hAnsi="Calibri" w:cs="Calibri"/>
        <w:noProof/>
        <w:color w:val="000000"/>
      </w:rPr>
      <mc:AlternateContent>
        <mc:Choice Requires="wpg">
          <w:drawing>
            <wp:anchor distT="0" distB="0" distL="114300" distR="114300" simplePos="0" relativeHeight="251664384" behindDoc="0" locked="0" layoutInCell="1" allowOverlap="1">
              <wp:simplePos x="0" y="0"/>
              <wp:positionH relativeFrom="page">
                <wp:posOffset>6206706</wp:posOffset>
              </wp:positionH>
              <wp:positionV relativeFrom="page">
                <wp:posOffset>8906702</wp:posOffset>
              </wp:positionV>
              <wp:extent cx="266700" cy="266698"/>
              <wp:effectExtent l="0" t="0" r="0" b="0"/>
              <wp:wrapSquare wrapText="bothSides"/>
              <wp:docPr id="28370" name="Group 28370"/>
              <wp:cNvGraphicFramePr/>
              <a:graphic xmlns:a="http://schemas.openxmlformats.org/drawingml/2006/main">
                <a:graphicData uri="http://schemas.microsoft.com/office/word/2010/wordprocessingGroup">
                  <wpg:wgp>
                    <wpg:cNvGrpSpPr/>
                    <wpg:grpSpPr>
                      <a:xfrm>
                        <a:off x="0" y="0"/>
                        <a:ext cx="266700" cy="266698"/>
                        <a:chOff x="0" y="0"/>
                        <a:chExt cx="266700" cy="266698"/>
                      </a:xfrm>
                    </wpg:grpSpPr>
                    <wps:wsp>
                      <wps:cNvPr id="28371" name="Shape 28371"/>
                      <wps:cNvSpPr/>
                      <wps:spPr>
                        <a:xfrm>
                          <a:off x="0" y="76200"/>
                          <a:ext cx="0" cy="190498"/>
                        </a:xfrm>
                        <a:custGeom>
                          <a:avLst/>
                          <a:gdLst/>
                          <a:ahLst/>
                          <a:cxnLst/>
                          <a:rect l="0" t="0" r="0" b="0"/>
                          <a:pathLst>
                            <a:path h="190498">
                              <a:moveTo>
                                <a:pt x="0" y="190498"/>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372" name="Shape 28372"/>
                      <wps:cNvSpPr/>
                      <wps:spPr>
                        <a:xfrm>
                          <a:off x="762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0D1E000" id="Group 28370" o:spid="_x0000_s1026" style="position:absolute;margin-left:488.7pt;margin-top:701.3pt;width:21pt;height:21pt;z-index:251664384;mso-position-horizontal-relative:page;mso-position-vertical-relative:page" coordsize="266700,26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">
              <v:shape id="Shape 28371" o:spid="_x0000_s1027" style="position:absolute;top:76200;width:0;height:190498;visibility:visible;mso-wrap-style:square;v-text-anchor:top" coordsize="0,190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" path="m,190498l,e" filled="f" strokeweight=".25pt">
                <v:stroke miterlimit="83231f" joinstyle="miter"/>
                <v:path arrowok="t" textboxrect="0,0,0,190498"/>
              </v:shape>
              <v:shape id="Shape 28372" o:spid="_x0000_s1028" style="position:absolute;left:76200;width:190500;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" path="m190500,l,e" filled="f" strokeweight=".25pt">
                <v:stroke miterlimit="83231f" joinstyle="miter"/>
                <v:path arrowok="t" textboxrect="0,0,190500,0"/>
              </v:shape>
              <w10:wrap type="square"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8906702</wp:posOffset>
              </wp:positionV>
              <wp:extent cx="266700" cy="266698"/>
              <wp:effectExtent l="0" t="0" r="0" b="0"/>
              <wp:wrapSquare wrapText="bothSides"/>
              <wp:docPr id="28373" name="Group 28373"/>
              <wp:cNvGraphicFramePr/>
              <a:graphic xmlns:a="http://schemas.openxmlformats.org/drawingml/2006/main">
                <a:graphicData uri="http://schemas.microsoft.com/office/word/2010/wordprocessingGroup">
                  <wpg:wgp>
                    <wpg:cNvGrpSpPr/>
                    <wpg:grpSpPr>
                      <a:xfrm>
                        <a:off x="0" y="0"/>
                        <a:ext cx="266700" cy="266698"/>
                        <a:chOff x="0" y="0"/>
                        <a:chExt cx="266700" cy="266698"/>
                      </a:xfrm>
                    </wpg:grpSpPr>
                    <wps:wsp>
                      <wps:cNvPr id="28374" name="Shape 28374"/>
                      <wps:cNvSpPr/>
                      <wps:spPr>
                        <a:xfrm>
                          <a:off x="266700" y="76200"/>
                          <a:ext cx="0" cy="190498"/>
                        </a:xfrm>
                        <a:custGeom>
                          <a:avLst/>
                          <a:gdLst/>
                          <a:ahLst/>
                          <a:cxnLst/>
                          <a:rect l="0" t="0" r="0" b="0"/>
                          <a:pathLst>
                            <a:path h="190498">
                              <a:moveTo>
                                <a:pt x="0" y="190498"/>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375" name="Shape 28375"/>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D46D82B" id="Group 28373" o:spid="_x0000_s1026" style="position:absolute;margin-left:0;margin-top:701.3pt;width:21pt;height:21pt;z-index:251665408;mso-position-horizontal-relative:page;mso-position-vertical-relative:page" coordsize="266700,26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">
              <v:shape id="Shape 28374" o:spid="_x0000_s1027" style="position:absolute;left:266700;top:76200;width:0;height:190498;visibility:visible;mso-wrap-style:square;v-text-anchor:top" coordsize="0,190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" path="m,190498l,e" filled="f" strokeweight=".25pt">
                <v:stroke miterlimit="83231f" joinstyle="miter"/>
                <v:path arrowok="t" textboxrect="0,0,0,190498"/>
              </v:shape>
              <v:shape id="Shape 28375" o:spid="_x0000_s1028" style="position:absolute;width:190500;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" path="m190500,l,e" filled="f" strokeweight=".25pt">
                <v:stroke miterlimit="83231f" joinstyle="miter"/>
                <v:path arrowok="t" textboxrect="0,0,190500,0"/>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F26426" w14:textId="2B9D5758" w:rsidR="00CB2750" w:rsidRDefault="00CB2750">
    <w:pPr>
      <w:spacing w:after="0" w:line="259" w:lineRule="auto"/>
      <w:ind w:left="-1270" w:right="8714"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6F4F5" w14:textId="77777777" w:rsidR="00CB2750" w:rsidRDefault="00CB2750">
    <w:pPr>
      <w:spacing w:after="0" w:line="259" w:lineRule="auto"/>
      <w:ind w:left="-1270" w:right="8714" w:firstLine="0"/>
      <w:jc w:val="left"/>
    </w:pPr>
    <w:r>
      <w:rPr>
        <w:rFonts w:ascii="Calibri" w:eastAsia="Calibri" w:hAnsi="Calibri" w:cs="Calibri"/>
        <w:noProof/>
        <w:color w:val="000000"/>
      </w:rPr>
      <mc:AlternateContent>
        <mc:Choice Requires="wpg">
          <w:drawing>
            <wp:anchor distT="0" distB="0" distL="114300" distR="114300" simplePos="0" relativeHeight="251668480" behindDoc="0" locked="0" layoutInCell="1" allowOverlap="1">
              <wp:simplePos x="0" y="0"/>
              <wp:positionH relativeFrom="page">
                <wp:posOffset>6206706</wp:posOffset>
              </wp:positionH>
              <wp:positionV relativeFrom="page">
                <wp:posOffset>8906702</wp:posOffset>
              </wp:positionV>
              <wp:extent cx="266700" cy="266698"/>
              <wp:effectExtent l="0" t="0" r="0" b="0"/>
              <wp:wrapSquare wrapText="bothSides"/>
              <wp:docPr id="28330" name="Group 28330"/>
              <wp:cNvGraphicFramePr/>
              <a:graphic xmlns:a="http://schemas.openxmlformats.org/drawingml/2006/main">
                <a:graphicData uri="http://schemas.microsoft.com/office/word/2010/wordprocessingGroup">
                  <wpg:wgp>
                    <wpg:cNvGrpSpPr/>
                    <wpg:grpSpPr>
                      <a:xfrm>
                        <a:off x="0" y="0"/>
                        <a:ext cx="266700" cy="266698"/>
                        <a:chOff x="0" y="0"/>
                        <a:chExt cx="266700" cy="266698"/>
                      </a:xfrm>
                    </wpg:grpSpPr>
                    <wps:wsp>
                      <wps:cNvPr id="28331" name="Shape 28331"/>
                      <wps:cNvSpPr/>
                      <wps:spPr>
                        <a:xfrm>
                          <a:off x="0" y="76200"/>
                          <a:ext cx="0" cy="190498"/>
                        </a:xfrm>
                        <a:custGeom>
                          <a:avLst/>
                          <a:gdLst/>
                          <a:ahLst/>
                          <a:cxnLst/>
                          <a:rect l="0" t="0" r="0" b="0"/>
                          <a:pathLst>
                            <a:path h="190498">
                              <a:moveTo>
                                <a:pt x="0" y="190498"/>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332" name="Shape 28332"/>
                      <wps:cNvSpPr/>
                      <wps:spPr>
                        <a:xfrm>
                          <a:off x="762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56D77D5" id="Group 28330" o:spid="_x0000_s1026" style="position:absolute;margin-left:488.7pt;margin-top:701.3pt;width:21pt;height:21pt;z-index:251668480;mso-position-horizontal-relative:page;mso-position-vertical-relative:page" coordsize="266700,26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">
              <v:shape id="Shape 28331" o:spid="_x0000_s1027" style="position:absolute;top:76200;width:0;height:190498;visibility:visible;mso-wrap-style:square;v-text-anchor:top" coordsize="0,190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" path="m,190498l,e" filled="f" strokeweight=".25pt">
                <v:stroke miterlimit="83231f" joinstyle="miter"/>
                <v:path arrowok="t" textboxrect="0,0,0,190498"/>
              </v:shape>
              <v:shape id="Shape 28332" o:spid="_x0000_s1028" style="position:absolute;left:76200;width:190500;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" path="m190500,l,e" filled="f" strokeweight=".25pt">
                <v:stroke miterlimit="83231f" joinstyle="miter"/>
                <v:path arrowok="t" textboxrect="0,0,190500,0"/>
              </v:shape>
              <w10:wrap type="square"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669504" behindDoc="0" locked="0" layoutInCell="1" allowOverlap="1">
              <wp:simplePos x="0" y="0"/>
              <wp:positionH relativeFrom="page">
                <wp:posOffset>0</wp:posOffset>
              </wp:positionH>
              <wp:positionV relativeFrom="page">
                <wp:posOffset>8906702</wp:posOffset>
              </wp:positionV>
              <wp:extent cx="266700" cy="266698"/>
              <wp:effectExtent l="0" t="0" r="0" b="0"/>
              <wp:wrapSquare wrapText="bothSides"/>
              <wp:docPr id="28333" name="Group 28333"/>
              <wp:cNvGraphicFramePr/>
              <a:graphic xmlns:a="http://schemas.openxmlformats.org/drawingml/2006/main">
                <a:graphicData uri="http://schemas.microsoft.com/office/word/2010/wordprocessingGroup">
                  <wpg:wgp>
                    <wpg:cNvGrpSpPr/>
                    <wpg:grpSpPr>
                      <a:xfrm>
                        <a:off x="0" y="0"/>
                        <a:ext cx="266700" cy="266698"/>
                        <a:chOff x="0" y="0"/>
                        <a:chExt cx="266700" cy="266698"/>
                      </a:xfrm>
                    </wpg:grpSpPr>
                    <wps:wsp>
                      <wps:cNvPr id="28334" name="Shape 28334"/>
                      <wps:cNvSpPr/>
                      <wps:spPr>
                        <a:xfrm>
                          <a:off x="266700" y="76200"/>
                          <a:ext cx="0" cy="190498"/>
                        </a:xfrm>
                        <a:custGeom>
                          <a:avLst/>
                          <a:gdLst/>
                          <a:ahLst/>
                          <a:cxnLst/>
                          <a:rect l="0" t="0" r="0" b="0"/>
                          <a:pathLst>
                            <a:path h="190498">
                              <a:moveTo>
                                <a:pt x="0" y="190498"/>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335" name="Shape 28335"/>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B92909F" id="Group 28333" o:spid="_x0000_s1026" style="position:absolute;margin-left:0;margin-top:701.3pt;width:21pt;height:21pt;z-index:251669504;mso-position-horizontal-relative:page;mso-position-vertical-relative:page" coordsize="266700,26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">
              <v:shape id="Shape 28334" o:spid="_x0000_s1027" style="position:absolute;left:266700;top:76200;width:0;height:190498;visibility:visible;mso-wrap-style:square;v-text-anchor:top" coordsize="0,190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" path="m,190498l,e" filled="f" strokeweight=".25pt">
                <v:stroke miterlimit="83231f" joinstyle="miter"/>
                <v:path arrowok="t" textboxrect="0,0,0,190498"/>
              </v:shape>
              <v:shape id="Shape 28335" o:spid="_x0000_s1028" style="position:absolute;width:190500;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" path="m190500,l,e" filled="f" strokeweight=".25pt">
                <v:stroke miterlimit="83231f" joinstyle="miter"/>
                <v:path arrowok="t" textboxrect="0,0,190500,0"/>
              </v:shape>
              <w10:wrap type="square" anchorx="page" anchory="pag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10C154" w14:textId="5ED4FC19" w:rsidR="00CB2750" w:rsidRDefault="00CB2750">
    <w:pPr>
      <w:spacing w:after="0" w:line="259" w:lineRule="auto"/>
      <w:ind w:left="0" w:firstLine="0"/>
      <w:jc w:val="left"/>
    </w:pPr>
    <w:r>
      <w:fldChar w:fldCharType="begin"/>
    </w:r>
    <w:r>
      <w:instrText xml:space="preserve"> PAGE   \* MERGEFORMAT </w:instrText>
    </w:r>
    <w:r>
      <w:fldChar w:fldCharType="separate"/>
    </w:r>
    <w:r w:rsidR="002A04BD" w:rsidRPr="002A04BD">
      <w:rPr>
        <w:noProof/>
        <w:sz w:val="18"/>
      </w:rPr>
      <w:t>20</w:t>
    </w:r>
    <w:r>
      <w:rPr>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C4234" w14:textId="06B7DD3C" w:rsidR="00CB2750" w:rsidRDefault="00CB2750">
    <w:pPr>
      <w:spacing w:after="0" w:line="259" w:lineRule="auto"/>
      <w:ind w:left="0" w:right="5" w:firstLine="0"/>
      <w:jc w:val="right"/>
    </w:pPr>
    <w:r>
      <w:fldChar w:fldCharType="begin"/>
    </w:r>
    <w:r>
      <w:instrText xml:space="preserve"> PAGE   \* MERGEFORMAT </w:instrText>
    </w:r>
    <w:r>
      <w:fldChar w:fldCharType="separate"/>
    </w:r>
    <w:r w:rsidR="002A04BD" w:rsidRPr="002A04BD">
      <w:rPr>
        <w:noProof/>
        <w:sz w:val="18"/>
      </w:rPr>
      <w:t>3</w:t>
    </w:r>
    <w:r>
      <w:rPr>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2B48D" w14:textId="77777777" w:rsidR="00CB2750" w:rsidRDefault="00CB2750">
    <w:pPr>
      <w:spacing w:after="0" w:line="259" w:lineRule="auto"/>
      <w:ind w:left="0" w:right="5" w:firstLine="0"/>
      <w:jc w:val="right"/>
    </w:pPr>
    <w:r>
      <w:rPr>
        <w:rFonts w:ascii="Calibri" w:eastAsia="Calibri" w:hAnsi="Calibri" w:cs="Calibri"/>
        <w:noProof/>
        <w:color w:val="000000"/>
      </w:rPr>
      <mc:AlternateContent>
        <mc:Choice Requires="wpg">
          <w:drawing>
            <wp:anchor distT="0" distB="0" distL="114300" distR="114300" simplePos="0" relativeHeight="251717632" behindDoc="0" locked="0" layoutInCell="1" allowOverlap="1">
              <wp:simplePos x="0" y="0"/>
              <wp:positionH relativeFrom="page">
                <wp:posOffset>6206706</wp:posOffset>
              </wp:positionH>
              <wp:positionV relativeFrom="page">
                <wp:posOffset>8906702</wp:posOffset>
              </wp:positionV>
              <wp:extent cx="266700" cy="266698"/>
              <wp:effectExtent l="0" t="0" r="0" b="0"/>
              <wp:wrapSquare wrapText="bothSides"/>
              <wp:docPr id="28597" name="Group 28597"/>
              <wp:cNvGraphicFramePr/>
              <a:graphic xmlns:a="http://schemas.openxmlformats.org/drawingml/2006/main">
                <a:graphicData uri="http://schemas.microsoft.com/office/word/2010/wordprocessingGroup">
                  <wpg:wgp>
                    <wpg:cNvGrpSpPr/>
                    <wpg:grpSpPr>
                      <a:xfrm>
                        <a:off x="0" y="0"/>
                        <a:ext cx="266700" cy="266698"/>
                        <a:chOff x="0" y="0"/>
                        <a:chExt cx="266700" cy="266698"/>
                      </a:xfrm>
                    </wpg:grpSpPr>
                    <wps:wsp>
                      <wps:cNvPr id="28598" name="Shape 28598"/>
                      <wps:cNvSpPr/>
                      <wps:spPr>
                        <a:xfrm>
                          <a:off x="0" y="76200"/>
                          <a:ext cx="0" cy="190498"/>
                        </a:xfrm>
                        <a:custGeom>
                          <a:avLst/>
                          <a:gdLst/>
                          <a:ahLst/>
                          <a:cxnLst/>
                          <a:rect l="0" t="0" r="0" b="0"/>
                          <a:pathLst>
                            <a:path h="190498">
                              <a:moveTo>
                                <a:pt x="0" y="190498"/>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599" name="Shape 28599"/>
                      <wps:cNvSpPr/>
                      <wps:spPr>
                        <a:xfrm>
                          <a:off x="7620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8CC9264" id="Group 28597" o:spid="_x0000_s1026" style="position:absolute;margin-left:488.7pt;margin-top:701.3pt;width:21pt;height:21pt;z-index:251717632;mso-position-horizontal-relative:page;mso-position-vertical-relative:page" coordsize="266700,26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">
              <v:shape id="Shape 28598" o:spid="_x0000_s1027" style="position:absolute;top:76200;width:0;height:190498;visibility:visible;mso-wrap-style:square;v-text-anchor:top" coordsize="0,190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" path="m,190498l,e" filled="f" strokeweight=".25pt">
                <v:stroke miterlimit="83231f" joinstyle="miter"/>
                <v:path arrowok="t" textboxrect="0,0,0,190498"/>
              </v:shape>
              <v:shape id="Shape 28599" o:spid="_x0000_s1028" style="position:absolute;left:76200;width:190500;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" path="m190500,l,e" filled="f" strokeweight=".25pt">
                <v:stroke miterlimit="83231f" joinstyle="miter"/>
                <v:path arrowok="t" textboxrect="0,0,190500,0"/>
              </v:shape>
              <w10:wrap type="square"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718656" behindDoc="0" locked="0" layoutInCell="1" allowOverlap="1">
              <wp:simplePos x="0" y="0"/>
              <wp:positionH relativeFrom="page">
                <wp:posOffset>0</wp:posOffset>
              </wp:positionH>
              <wp:positionV relativeFrom="page">
                <wp:posOffset>8906702</wp:posOffset>
              </wp:positionV>
              <wp:extent cx="266700" cy="266698"/>
              <wp:effectExtent l="0" t="0" r="0" b="0"/>
              <wp:wrapSquare wrapText="bothSides"/>
              <wp:docPr id="28600" name="Group 28600"/>
              <wp:cNvGraphicFramePr/>
              <a:graphic xmlns:a="http://schemas.openxmlformats.org/drawingml/2006/main">
                <a:graphicData uri="http://schemas.microsoft.com/office/word/2010/wordprocessingGroup">
                  <wpg:wgp>
                    <wpg:cNvGrpSpPr/>
                    <wpg:grpSpPr>
                      <a:xfrm>
                        <a:off x="0" y="0"/>
                        <a:ext cx="266700" cy="266698"/>
                        <a:chOff x="0" y="0"/>
                        <a:chExt cx="266700" cy="266698"/>
                      </a:xfrm>
                    </wpg:grpSpPr>
                    <wps:wsp>
                      <wps:cNvPr id="28601" name="Shape 28601"/>
                      <wps:cNvSpPr/>
                      <wps:spPr>
                        <a:xfrm>
                          <a:off x="266700" y="76200"/>
                          <a:ext cx="0" cy="190498"/>
                        </a:xfrm>
                        <a:custGeom>
                          <a:avLst/>
                          <a:gdLst/>
                          <a:ahLst/>
                          <a:cxnLst/>
                          <a:rect l="0" t="0" r="0" b="0"/>
                          <a:pathLst>
                            <a:path h="190498">
                              <a:moveTo>
                                <a:pt x="0" y="190498"/>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602" name="Shape 28602"/>
                      <wps:cNvSpPr/>
                      <wps:spPr>
                        <a:xfrm>
                          <a:off x="0" y="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8368D70" id="Group 28600" o:spid="_x0000_s1026" style="position:absolute;margin-left:0;margin-top:701.3pt;width:21pt;height:21pt;z-index:251718656;mso-position-horizontal-relative:page;mso-position-vertical-relative:page" coordsize="266700,266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">
              <v:shape id="Shape 28601" o:spid="_x0000_s1027" style="position:absolute;left:266700;top:76200;width:0;height:190498;visibility:visible;mso-wrap-style:square;v-text-anchor:top" coordsize="0,190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" path="m,190498l,e" filled="f" strokeweight=".25pt">
                <v:stroke miterlimit="83231f" joinstyle="miter"/>
                <v:path arrowok="t" textboxrect="0,0,0,190498"/>
              </v:shape>
              <v:shape id="Shape 28602" o:spid="_x0000_s1028" style="position:absolute;width:190500;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" path="m190500,l,e" filled="f" strokeweight=".25pt">
                <v:stroke miterlimit="83231f" joinstyle="miter"/>
                <v:path arrowok="t" textboxrect="0,0,190500,0"/>
              </v:shape>
              <w10:wrap type="square" anchorx="page" anchory="page"/>
            </v:group>
          </w:pict>
        </mc:Fallback>
      </mc:AlternateContent>
    </w:r>
    <w:r>
      <w:fldChar w:fldCharType="begin"/>
    </w:r>
    <w:r>
      <w:instrText xml:space="preserve"> PAGE   \* MERGEFORMAT </w:instrText>
    </w:r>
    <w:r>
      <w:fldChar w:fldCharType="separate"/>
    </w:r>
    <w:r>
      <w:rPr>
        <w:sz w:val="18"/>
      </w:rPr>
      <w:t>5</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56BA7" w14:textId="77777777" w:rsidR="00CB2750" w:rsidRDefault="00CB2750">
      <w:pPr>
        <w:spacing w:after="0" w:line="240" w:lineRule="auto"/>
      </w:pPr>
      <w:r>
        <w:separator/>
      </w:r>
    </w:p>
  </w:footnote>
  <w:footnote w:type="continuationSeparator" w:id="0">
    <w:p w14:paraId="57CFA4D5" w14:textId="77777777" w:rsidR="00CB2750" w:rsidRDefault="00CB27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77E07" w14:textId="2698BD0E" w:rsidR="00CB2750" w:rsidRDefault="00CB2750">
    <w:pPr>
      <w:spacing w:after="0" w:line="259" w:lineRule="auto"/>
      <w:ind w:left="-1270" w:right="8714" w:firstLine="0"/>
      <w:jc w:val="left"/>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simplePos x="0" y="0"/>
              <wp:positionH relativeFrom="page">
                <wp:posOffset>6206706</wp:posOffset>
              </wp:positionH>
              <wp:positionV relativeFrom="page">
                <wp:posOffset>2</wp:posOffset>
              </wp:positionV>
              <wp:extent cx="266700" cy="266700"/>
              <wp:effectExtent l="0" t="0" r="0" b="0"/>
              <wp:wrapSquare wrapText="bothSides"/>
              <wp:docPr id="28360" name="Group 28360"/>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8361" name="Shape 28361"/>
                      <wps:cNvSpPr/>
                      <wps:spPr>
                        <a:xfrm>
                          <a:off x="76200" y="266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362" name="Shape 28362"/>
                      <wps:cNvSpPr/>
                      <wps:spPr>
                        <a:xfrm>
                          <a:off x="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C195C45" id="Group 28360" o:spid="_x0000_s1026" style="position:absolute;margin-left:488.7pt;margin-top:0;width:21pt;height:21pt;z-index:251658240;mso-position-horizontal-relative:page;mso-position-vertical-relative:page"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">
              <v:shape id="Shape 28361" o:spid="_x0000_s1027" style="position:absolute;left:76200;top:266700;width:190500;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" path="m190500,l,e" filled="f" strokeweight=".25pt">
                <v:stroke miterlimit="83231f" joinstyle="miter"/>
                <v:path arrowok="t" textboxrect="0,0,190500,0"/>
              </v:shape>
              <v:shape id="Shape 28362" o:spid="_x0000_s1028" style="position:absolute;width:0;height:190500;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" path="m,190500l,e" filled="f" strokeweight=".25pt">
                <v:stroke miterlimit="83231f" joinstyle="miter"/>
                <v:path arrowok="t" textboxrect="0,0,0,190500"/>
              </v:shape>
              <w10:wrap type="square"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simplePos x="0" y="0"/>
              <wp:positionH relativeFrom="page">
                <wp:posOffset>0</wp:posOffset>
              </wp:positionH>
              <wp:positionV relativeFrom="page">
                <wp:posOffset>2</wp:posOffset>
              </wp:positionV>
              <wp:extent cx="266700" cy="266700"/>
              <wp:effectExtent l="0" t="0" r="0" b="0"/>
              <wp:wrapSquare wrapText="bothSides"/>
              <wp:docPr id="28363" name="Group 28363"/>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8364" name="Shape 28364"/>
                      <wps:cNvSpPr/>
                      <wps:spPr>
                        <a:xfrm>
                          <a:off x="0" y="266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365" name="Shape 28365"/>
                      <wps:cNvSpPr/>
                      <wps:spPr>
                        <a:xfrm>
                          <a:off x="26670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1EFD01D" id="Group 28363" o:spid="_x0000_s1026" style="position:absolute;margin-left:0;margin-top:0;width:21pt;height:21pt;z-index:251659264;mso-position-horizontal-relative:page;mso-position-vertical-relative:page"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">
              <v:shape id="Shape 28364" o:spid="_x0000_s1027" style="position:absolute;top:266700;width:190500;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" path="m190500,l,e" filled="f" strokeweight=".25pt">
                <v:stroke miterlimit="83231f" joinstyle="miter"/>
                <v:path arrowok="t" textboxrect="0,0,190500,0"/>
              </v:shape>
              <v:shape id="Shape 28365" o:spid="_x0000_s1028" style="position:absolute;left:266700;width:0;height:190500;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" path="m,190500l,e" filled="f" strokeweight=".25pt">
                <v:stroke miterlimit="83231f" joinstyle="miter"/>
                <v:path arrowok="t" textboxrect="0,0,0,190500"/>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B27C1" w14:textId="763907D9" w:rsidR="00CB2750" w:rsidRDefault="00CB2750">
    <w:pPr>
      <w:spacing w:after="0" w:line="259" w:lineRule="auto"/>
      <w:ind w:left="-1270" w:right="8714"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B6C274" w14:textId="46041B51" w:rsidR="00CB2750" w:rsidRDefault="00CB2750">
    <w:pPr>
      <w:spacing w:after="0" w:line="259" w:lineRule="auto"/>
      <w:ind w:left="-1270" w:right="8714" w:firstLine="0"/>
      <w:jc w:val="left"/>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simplePos x="0" y="0"/>
              <wp:positionH relativeFrom="page">
                <wp:posOffset>6206706</wp:posOffset>
              </wp:positionH>
              <wp:positionV relativeFrom="page">
                <wp:posOffset>2</wp:posOffset>
              </wp:positionV>
              <wp:extent cx="266700" cy="266700"/>
              <wp:effectExtent l="0" t="0" r="0" b="0"/>
              <wp:wrapSquare wrapText="bothSides"/>
              <wp:docPr id="28320" name="Group 28320"/>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8321" name="Shape 28321"/>
                      <wps:cNvSpPr/>
                      <wps:spPr>
                        <a:xfrm>
                          <a:off x="76200" y="266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322" name="Shape 28322"/>
                      <wps:cNvSpPr/>
                      <wps:spPr>
                        <a:xfrm>
                          <a:off x="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765F971" id="Group 28320" o:spid="_x0000_s1026" style="position:absolute;margin-left:488.7pt;margin-top:0;width:21pt;height:21pt;z-index:251662336;mso-position-horizontal-relative:page;mso-position-vertical-relative:page"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">
              <v:shape id="Shape 28321" o:spid="_x0000_s1027" style="position:absolute;left:76200;top:266700;width:190500;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" path="m190500,l,e" filled="f" strokeweight=".25pt">
                <v:stroke miterlimit="83231f" joinstyle="miter"/>
                <v:path arrowok="t" textboxrect="0,0,190500,0"/>
              </v:shape>
              <v:shape id="Shape 28322" o:spid="_x0000_s1028" style="position:absolute;width:0;height:190500;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" path="m,190500l,e" filled="f" strokeweight=".25pt">
                <v:stroke miterlimit="83231f" joinstyle="miter"/>
                <v:path arrowok="t" textboxrect="0,0,0,190500"/>
              </v:shape>
              <w10:wrap type="square"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2</wp:posOffset>
              </wp:positionV>
              <wp:extent cx="266700" cy="266700"/>
              <wp:effectExtent l="0" t="0" r="0" b="0"/>
              <wp:wrapSquare wrapText="bothSides"/>
              <wp:docPr id="28323" name="Group 28323"/>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8324" name="Shape 28324"/>
                      <wps:cNvSpPr/>
                      <wps:spPr>
                        <a:xfrm>
                          <a:off x="0" y="266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325" name="Shape 28325"/>
                      <wps:cNvSpPr/>
                      <wps:spPr>
                        <a:xfrm>
                          <a:off x="26670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84B9539" id="Group 28323" o:spid="_x0000_s1026" style="position:absolute;margin-left:0;margin-top:0;width:21pt;height:21pt;z-index:251663360;mso-position-horizontal-relative:page;mso-position-vertical-relative:page"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">
              <v:shape id="Shape 28324" o:spid="_x0000_s1027" style="position:absolute;top:266700;width:190500;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" path="m190500,l,e" filled="f" strokeweight=".25pt">
                <v:stroke miterlimit="83231f" joinstyle="miter"/>
                <v:path arrowok="t" textboxrect="0,0,190500,0"/>
              </v:shape>
              <v:shape id="Shape 28325" o:spid="_x0000_s1028" style="position:absolute;left:266700;width:0;height:190500;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" path="m,190500l,e" filled="f" strokeweight=".25pt">
                <v:stroke miterlimit="83231f" joinstyle="miter"/>
                <v:path arrowok="t" textboxrect="0,0,0,190500"/>
              </v:shape>
              <w10:wrap type="square" anchorx="page" anchory="pag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4DE8E" w14:textId="6EC20C12" w:rsidR="00CB2750" w:rsidRDefault="00CB2750">
    <w:pPr>
      <w:spacing w:after="0" w:line="259" w:lineRule="auto"/>
      <w:ind w:left="-1270" w:right="8929"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2EBBD" w14:textId="16F2744A" w:rsidR="00CB2750" w:rsidRDefault="00CB2750">
    <w:pPr>
      <w:spacing w:after="0" w:line="259" w:lineRule="auto"/>
      <w:ind w:left="-1270" w:right="8929"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1B8F3" w14:textId="3B812A76" w:rsidR="00CB2750" w:rsidRDefault="00CB2750">
    <w:pPr>
      <w:spacing w:after="0" w:line="259" w:lineRule="auto"/>
      <w:ind w:left="-1270" w:right="8929" w:firstLine="0"/>
      <w:jc w:val="left"/>
    </w:pPr>
    <w:r>
      <w:rPr>
        <w:rFonts w:ascii="Calibri" w:eastAsia="Calibri" w:hAnsi="Calibri" w:cs="Calibri"/>
        <w:noProof/>
        <w:color w:val="000000"/>
      </w:rPr>
      <mc:AlternateContent>
        <mc:Choice Requires="wpg">
          <w:drawing>
            <wp:anchor distT="0" distB="0" distL="114300" distR="114300" simplePos="0" relativeHeight="251711488" behindDoc="0" locked="0" layoutInCell="1" allowOverlap="1">
              <wp:simplePos x="0" y="0"/>
              <wp:positionH relativeFrom="page">
                <wp:posOffset>6206706</wp:posOffset>
              </wp:positionH>
              <wp:positionV relativeFrom="page">
                <wp:posOffset>2</wp:posOffset>
              </wp:positionV>
              <wp:extent cx="266700" cy="266700"/>
              <wp:effectExtent l="0" t="0" r="0" b="0"/>
              <wp:wrapSquare wrapText="bothSides"/>
              <wp:docPr id="28585" name="Group 28585"/>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8586" name="Shape 28586"/>
                      <wps:cNvSpPr/>
                      <wps:spPr>
                        <a:xfrm>
                          <a:off x="76200" y="266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587" name="Shape 28587"/>
                      <wps:cNvSpPr/>
                      <wps:spPr>
                        <a:xfrm>
                          <a:off x="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28F7472" id="Group 28585" o:spid="_x0000_s1026" style="position:absolute;margin-left:488.7pt;margin-top:0;width:21pt;height:21pt;z-index:251711488;mso-position-horizontal-relative:page;mso-position-vertical-relative:page"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">
              <v:shape id="Shape 28586" o:spid="_x0000_s1027" style="position:absolute;left:76200;top:266700;width:190500;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" path="m190500,l,e" filled="f" strokeweight=".25pt">
                <v:stroke miterlimit="83231f" joinstyle="miter"/>
                <v:path arrowok="t" textboxrect="0,0,190500,0"/>
              </v:shape>
              <v:shape id="Shape 28587" o:spid="_x0000_s1028" style="position:absolute;width:0;height:190500;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" path="m,190500l,e" filled="f" strokeweight=".25pt">
                <v:stroke miterlimit="83231f" joinstyle="miter"/>
                <v:path arrowok="t" textboxrect="0,0,0,190500"/>
              </v:shape>
              <w10:wrap type="square"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712512" behindDoc="0" locked="0" layoutInCell="1" allowOverlap="1">
              <wp:simplePos x="0" y="0"/>
              <wp:positionH relativeFrom="page">
                <wp:posOffset>0</wp:posOffset>
              </wp:positionH>
              <wp:positionV relativeFrom="page">
                <wp:posOffset>2</wp:posOffset>
              </wp:positionV>
              <wp:extent cx="266700" cy="266700"/>
              <wp:effectExtent l="0" t="0" r="0" b="0"/>
              <wp:wrapSquare wrapText="bothSides"/>
              <wp:docPr id="28588" name="Group 28588"/>
              <wp:cNvGraphicFramePr/>
              <a:graphic xmlns:a="http://schemas.openxmlformats.org/drawingml/2006/main">
                <a:graphicData uri="http://schemas.microsoft.com/office/word/2010/wordprocessingGroup">
                  <wpg:wgp>
                    <wpg:cNvGrpSpPr/>
                    <wpg:grpSpPr>
                      <a:xfrm>
                        <a:off x="0" y="0"/>
                        <a:ext cx="266700" cy="266700"/>
                        <a:chOff x="0" y="0"/>
                        <a:chExt cx="266700" cy="266700"/>
                      </a:xfrm>
                    </wpg:grpSpPr>
                    <wps:wsp>
                      <wps:cNvPr id="28589" name="Shape 28589"/>
                      <wps:cNvSpPr/>
                      <wps:spPr>
                        <a:xfrm>
                          <a:off x="0" y="266700"/>
                          <a:ext cx="190500" cy="0"/>
                        </a:xfrm>
                        <a:custGeom>
                          <a:avLst/>
                          <a:gdLst/>
                          <a:ahLst/>
                          <a:cxnLst/>
                          <a:rect l="0" t="0" r="0" b="0"/>
                          <a:pathLst>
                            <a:path w="190500">
                              <a:moveTo>
                                <a:pt x="190500" y="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s:wsp>
                      <wps:cNvPr id="28590" name="Shape 28590"/>
                      <wps:cNvSpPr/>
                      <wps:spPr>
                        <a:xfrm>
                          <a:off x="266700" y="0"/>
                          <a:ext cx="0" cy="190500"/>
                        </a:xfrm>
                        <a:custGeom>
                          <a:avLst/>
                          <a:gdLst/>
                          <a:ahLst/>
                          <a:cxnLst/>
                          <a:rect l="0" t="0" r="0" b="0"/>
                          <a:pathLst>
                            <a:path h="190500">
                              <a:moveTo>
                                <a:pt x="0" y="190500"/>
                              </a:moveTo>
                              <a:lnTo>
                                <a:pt x="0" y="0"/>
                              </a:lnTo>
                            </a:path>
                          </a:pathLst>
                        </a:custGeom>
                        <a:ln w="317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45BDFAA" id="Group 28588" o:spid="_x0000_s1026" style="position:absolute;margin-left:0;margin-top:0;width:21pt;height:21pt;z-index:251712512;mso-position-horizontal-relative:page;mso-position-vertical-relative:page" coordsize="266700,266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">
              <v:shape id="Shape 28589" o:spid="_x0000_s1027" style="position:absolute;top:266700;width:190500;height:0;visibility:visible;mso-wrap-style:square;v-text-anchor:top" coordsize="190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" path="m190500,l,e" filled="f" strokeweight=".25pt">
                <v:stroke miterlimit="83231f" joinstyle="miter"/>
                <v:path arrowok="t" textboxrect="0,0,190500,0"/>
              </v:shape>
              <v:shape id="Shape 28590" o:spid="_x0000_s1028" style="position:absolute;left:266700;width:0;height:190500;visibility:visible;mso-wrap-style:square;v-text-anchor:top" coordsize="0,190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" path="m,190500l,e" filled="f" strokeweight=".25pt">
                <v:stroke miterlimit="83231f" joinstyle="miter"/>
                <v:path arrowok="t" textboxrect="0,0,0,190500"/>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23813"/>
    <w:multiLevelType w:val="hybridMultilevel"/>
    <w:tmpl w:val="DAFA4C1E"/>
    <w:lvl w:ilvl="0" w:tplc="8982C184">
      <w:start w:val="1"/>
      <w:numFmt w:val="bullet"/>
      <w:lvlText w:val="-"/>
      <w:lvlJc w:val="left"/>
      <w:pPr>
        <w:ind w:left="56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5838D62E">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2732201A">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F496B7E6">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9CA83F3E">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BFD62FE4">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A9689744">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7180AAD8">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D3202108">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 w15:restartNumberingAfterBreak="0">
    <w:nsid w:val="0CAB3D93"/>
    <w:multiLevelType w:val="hybridMultilevel"/>
    <w:tmpl w:val="BE36B134"/>
    <w:lvl w:ilvl="0" w:tplc="B992BA0E">
      <w:start w:val="1"/>
      <w:numFmt w:val="bullet"/>
      <w:lvlText w:val="-"/>
      <w:lvlJc w:val="left"/>
      <w:pPr>
        <w:ind w:left="90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45AAECEC">
      <w:start w:val="1"/>
      <w:numFmt w:val="bullet"/>
      <w:lvlText w:val="o"/>
      <w:lvlJc w:val="left"/>
      <w:pPr>
        <w:ind w:left="17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C0AADFF2">
      <w:start w:val="1"/>
      <w:numFmt w:val="bullet"/>
      <w:lvlText w:val="▪"/>
      <w:lvlJc w:val="left"/>
      <w:pPr>
        <w:ind w:left="24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C17C6BEC">
      <w:start w:val="1"/>
      <w:numFmt w:val="bullet"/>
      <w:lvlText w:val="•"/>
      <w:lvlJc w:val="left"/>
      <w:pPr>
        <w:ind w:left="32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CB24BB18">
      <w:start w:val="1"/>
      <w:numFmt w:val="bullet"/>
      <w:lvlText w:val="o"/>
      <w:lvlJc w:val="left"/>
      <w:pPr>
        <w:ind w:left="39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14B6E1AE">
      <w:start w:val="1"/>
      <w:numFmt w:val="bullet"/>
      <w:lvlText w:val="▪"/>
      <w:lvlJc w:val="left"/>
      <w:pPr>
        <w:ind w:left="46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89E45CC6">
      <w:start w:val="1"/>
      <w:numFmt w:val="bullet"/>
      <w:lvlText w:val="•"/>
      <w:lvlJc w:val="left"/>
      <w:pPr>
        <w:ind w:left="5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B11CFA12">
      <w:start w:val="1"/>
      <w:numFmt w:val="bullet"/>
      <w:lvlText w:val="o"/>
      <w:lvlJc w:val="left"/>
      <w:pPr>
        <w:ind w:left="60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36BC236C">
      <w:start w:val="1"/>
      <w:numFmt w:val="bullet"/>
      <w:lvlText w:val="▪"/>
      <w:lvlJc w:val="left"/>
      <w:pPr>
        <w:ind w:left="68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 w15:restartNumberingAfterBreak="0">
    <w:nsid w:val="0CC811F7"/>
    <w:multiLevelType w:val="hybridMultilevel"/>
    <w:tmpl w:val="CD20E858"/>
    <w:lvl w:ilvl="0" w:tplc="157C99E2">
      <w:start w:val="1"/>
      <w:numFmt w:val="decimal"/>
      <w:lvlText w:val="%1."/>
      <w:lvlJc w:val="left"/>
      <w:pPr>
        <w:ind w:left="10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F2C4F0F2">
      <w:start w:val="1"/>
      <w:numFmt w:val="lowerLetter"/>
      <w:lvlText w:val="%2"/>
      <w:lvlJc w:val="left"/>
      <w:pPr>
        <w:ind w:left="181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06CE654C">
      <w:start w:val="1"/>
      <w:numFmt w:val="lowerRoman"/>
      <w:lvlText w:val="%3"/>
      <w:lvlJc w:val="left"/>
      <w:pPr>
        <w:ind w:left="253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931C3386">
      <w:start w:val="1"/>
      <w:numFmt w:val="decimal"/>
      <w:lvlText w:val="%4"/>
      <w:lvlJc w:val="left"/>
      <w:pPr>
        <w:ind w:left="325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F312C0C8">
      <w:start w:val="1"/>
      <w:numFmt w:val="lowerLetter"/>
      <w:lvlText w:val="%5"/>
      <w:lvlJc w:val="left"/>
      <w:pPr>
        <w:ind w:left="397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62585DD0">
      <w:start w:val="1"/>
      <w:numFmt w:val="lowerRoman"/>
      <w:lvlText w:val="%6"/>
      <w:lvlJc w:val="left"/>
      <w:pPr>
        <w:ind w:left="469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5CC8F268">
      <w:start w:val="1"/>
      <w:numFmt w:val="decimal"/>
      <w:lvlText w:val="%7"/>
      <w:lvlJc w:val="left"/>
      <w:pPr>
        <w:ind w:left="541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1FD6D0E0">
      <w:start w:val="1"/>
      <w:numFmt w:val="lowerLetter"/>
      <w:lvlText w:val="%8"/>
      <w:lvlJc w:val="left"/>
      <w:pPr>
        <w:ind w:left="613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97DA367A">
      <w:start w:val="1"/>
      <w:numFmt w:val="lowerRoman"/>
      <w:lvlText w:val="%9"/>
      <w:lvlJc w:val="left"/>
      <w:pPr>
        <w:ind w:left="6859"/>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3" w15:restartNumberingAfterBreak="0">
    <w:nsid w:val="0FEA442E"/>
    <w:multiLevelType w:val="hybridMultilevel"/>
    <w:tmpl w:val="9C365368"/>
    <w:lvl w:ilvl="0" w:tplc="17EC39E4">
      <w:start w:val="1"/>
      <w:numFmt w:val="bullet"/>
      <w:lvlText w:val="-"/>
      <w:lvlJc w:val="left"/>
      <w:pPr>
        <w:ind w:left="56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4DFAF988">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A174517E">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A41AEBB8">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B46649C0">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A6300270">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03B0E332">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AA086136">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C39A8ABC">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4" w15:restartNumberingAfterBreak="0">
    <w:nsid w:val="13C10984"/>
    <w:multiLevelType w:val="hybridMultilevel"/>
    <w:tmpl w:val="919EF780"/>
    <w:lvl w:ilvl="0" w:tplc="76D64C72">
      <w:start w:val="1"/>
      <w:numFmt w:val="bullet"/>
      <w:lvlText w:val="-"/>
      <w:lvlJc w:val="left"/>
      <w:pPr>
        <w:ind w:left="56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236EBF24">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7C400082">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E89AECA2">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9B64BDF8">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7938BDDC">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422E6672">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8B5A96CE">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C04E28C2">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5" w15:restartNumberingAfterBreak="0">
    <w:nsid w:val="15B627ED"/>
    <w:multiLevelType w:val="hybridMultilevel"/>
    <w:tmpl w:val="BED0D5CC"/>
    <w:lvl w:ilvl="0" w:tplc="80F4A92A">
      <w:start w:val="1"/>
      <w:numFmt w:val="bullet"/>
      <w:lvlText w:val="-"/>
      <w:lvlJc w:val="left"/>
      <w:pPr>
        <w:ind w:left="56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4F887CFA">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1916D226">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75A4ADAC">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52C0E92E">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0E3A1BB6">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5D5ADEB2">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D3C83988">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84FE930E">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6" w15:restartNumberingAfterBreak="0">
    <w:nsid w:val="1D922F36"/>
    <w:multiLevelType w:val="hybridMultilevel"/>
    <w:tmpl w:val="D7C08EBA"/>
    <w:lvl w:ilvl="0" w:tplc="27789364">
      <w:numFmt w:val="bullet"/>
      <w:lvlText w:val="-"/>
      <w:lvlJc w:val="left"/>
      <w:pPr>
        <w:ind w:left="720" w:hanging="360"/>
      </w:pPr>
      <w:rPr>
        <w:rFonts w:ascii="Calibri" w:eastAsiaTheme="minorHAnsi" w:hAnsi="Calibri" w:cs="Calibr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20011090"/>
    <w:multiLevelType w:val="hybridMultilevel"/>
    <w:tmpl w:val="4766A754"/>
    <w:lvl w:ilvl="0" w:tplc="BF3872F8">
      <w:start w:val="1"/>
      <w:numFmt w:val="bullet"/>
      <w:lvlText w:val="-"/>
      <w:lvlJc w:val="left"/>
      <w:pPr>
        <w:ind w:left="2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F7FC491C">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0754660A">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047C5988">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1094464C">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371A370E">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A0068E02">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70306512">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B96843AE">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8" w15:restartNumberingAfterBreak="0">
    <w:nsid w:val="20FA4A05"/>
    <w:multiLevelType w:val="hybridMultilevel"/>
    <w:tmpl w:val="C536302E"/>
    <w:lvl w:ilvl="0" w:tplc="C94CFEE8">
      <w:start w:val="1"/>
      <w:numFmt w:val="decimal"/>
      <w:lvlText w:val="%1."/>
      <w:lvlJc w:val="left"/>
      <w:pPr>
        <w:ind w:left="10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B84E3058">
      <w:start w:val="1"/>
      <w:numFmt w:val="lowerLetter"/>
      <w:lvlText w:val="%2"/>
      <w:lvlJc w:val="left"/>
      <w:pPr>
        <w:ind w:left="15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F48C418C">
      <w:start w:val="1"/>
      <w:numFmt w:val="lowerRoman"/>
      <w:lvlText w:val="%3"/>
      <w:lvlJc w:val="left"/>
      <w:pPr>
        <w:ind w:left="22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290E43EA">
      <w:start w:val="1"/>
      <w:numFmt w:val="decimal"/>
      <w:lvlText w:val="%4"/>
      <w:lvlJc w:val="left"/>
      <w:pPr>
        <w:ind w:left="30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E36E75C4">
      <w:start w:val="1"/>
      <w:numFmt w:val="lowerLetter"/>
      <w:lvlText w:val="%5"/>
      <w:lvlJc w:val="left"/>
      <w:pPr>
        <w:ind w:left="37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46B4DCFA">
      <w:start w:val="1"/>
      <w:numFmt w:val="lowerRoman"/>
      <w:lvlText w:val="%6"/>
      <w:lvlJc w:val="left"/>
      <w:pPr>
        <w:ind w:left="44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17047474">
      <w:start w:val="1"/>
      <w:numFmt w:val="decimal"/>
      <w:lvlText w:val="%7"/>
      <w:lvlJc w:val="left"/>
      <w:pPr>
        <w:ind w:left="51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136A363E">
      <w:start w:val="1"/>
      <w:numFmt w:val="lowerLetter"/>
      <w:lvlText w:val="%8"/>
      <w:lvlJc w:val="left"/>
      <w:pPr>
        <w:ind w:left="58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4CE4319E">
      <w:start w:val="1"/>
      <w:numFmt w:val="lowerRoman"/>
      <w:lvlText w:val="%9"/>
      <w:lvlJc w:val="left"/>
      <w:pPr>
        <w:ind w:left="66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9" w15:restartNumberingAfterBreak="0">
    <w:nsid w:val="221B294A"/>
    <w:multiLevelType w:val="hybridMultilevel"/>
    <w:tmpl w:val="8BDE38CA"/>
    <w:lvl w:ilvl="0" w:tplc="FB4C51B8">
      <w:start w:val="1"/>
      <w:numFmt w:val="decimal"/>
      <w:lvlText w:val="%1."/>
      <w:lvlJc w:val="left"/>
      <w:pPr>
        <w:ind w:left="10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8AFEA558">
      <w:start w:val="1"/>
      <w:numFmt w:val="lowerLetter"/>
      <w:lvlText w:val="%2"/>
      <w:lvlJc w:val="left"/>
      <w:pPr>
        <w:ind w:left="179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A81A5CE4">
      <w:start w:val="1"/>
      <w:numFmt w:val="lowerRoman"/>
      <w:lvlText w:val="%3"/>
      <w:lvlJc w:val="left"/>
      <w:pPr>
        <w:ind w:left="251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1D70A442">
      <w:start w:val="1"/>
      <w:numFmt w:val="decimal"/>
      <w:lvlText w:val="%4"/>
      <w:lvlJc w:val="left"/>
      <w:pPr>
        <w:ind w:left="323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01C07210">
      <w:start w:val="1"/>
      <w:numFmt w:val="lowerLetter"/>
      <w:lvlText w:val="%5"/>
      <w:lvlJc w:val="left"/>
      <w:pPr>
        <w:ind w:left="395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49DE59AE">
      <w:start w:val="1"/>
      <w:numFmt w:val="lowerRoman"/>
      <w:lvlText w:val="%6"/>
      <w:lvlJc w:val="left"/>
      <w:pPr>
        <w:ind w:left="467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E572F5C2">
      <w:start w:val="1"/>
      <w:numFmt w:val="decimal"/>
      <w:lvlText w:val="%7"/>
      <w:lvlJc w:val="left"/>
      <w:pPr>
        <w:ind w:left="539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D56E5F74">
      <w:start w:val="1"/>
      <w:numFmt w:val="lowerLetter"/>
      <w:lvlText w:val="%8"/>
      <w:lvlJc w:val="left"/>
      <w:pPr>
        <w:ind w:left="611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4976B9D0">
      <w:start w:val="1"/>
      <w:numFmt w:val="lowerRoman"/>
      <w:lvlText w:val="%9"/>
      <w:lvlJc w:val="left"/>
      <w:pPr>
        <w:ind w:left="6838"/>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0" w15:restartNumberingAfterBreak="0">
    <w:nsid w:val="22D873E2"/>
    <w:multiLevelType w:val="hybridMultilevel"/>
    <w:tmpl w:val="D2BADD4A"/>
    <w:lvl w:ilvl="0" w:tplc="DBE69D6C">
      <w:start w:val="1"/>
      <w:numFmt w:val="bullet"/>
      <w:lvlText w:val="-"/>
      <w:lvlJc w:val="left"/>
      <w:pPr>
        <w:ind w:left="56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9EA0FDB2">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37CCD484">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6E449DEE">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23FE4288">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B508A128">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E7DA2B50">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075239DC">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3A066F40">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1" w15:restartNumberingAfterBreak="0">
    <w:nsid w:val="256A15A3"/>
    <w:multiLevelType w:val="hybridMultilevel"/>
    <w:tmpl w:val="66763A7E"/>
    <w:lvl w:ilvl="0" w:tplc="62A02822">
      <w:start w:val="1"/>
      <w:numFmt w:val="bullet"/>
      <w:lvlText w:val="-"/>
      <w:lvlJc w:val="left"/>
      <w:pPr>
        <w:ind w:left="2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F2DC9574">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1EAE4A40">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E3CA7E96">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DCAA089E">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F4BA180C">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DA1AC0DC">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4CFA8ED8">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8DBE4F98">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2" w15:restartNumberingAfterBreak="0">
    <w:nsid w:val="291660FF"/>
    <w:multiLevelType w:val="hybridMultilevel"/>
    <w:tmpl w:val="D39ECBA0"/>
    <w:lvl w:ilvl="0" w:tplc="76D64C72">
      <w:start w:val="1"/>
      <w:numFmt w:val="bullet"/>
      <w:lvlText w:val="-"/>
      <w:lvlJc w:val="left"/>
      <w:pPr>
        <w:ind w:left="978" w:hanging="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041A0003" w:tentative="1">
      <w:start w:val="1"/>
      <w:numFmt w:val="bullet"/>
      <w:lvlText w:val="o"/>
      <w:lvlJc w:val="left"/>
      <w:pPr>
        <w:ind w:left="1698" w:hanging="360"/>
      </w:pPr>
      <w:rPr>
        <w:rFonts w:ascii="Courier New" w:hAnsi="Courier New" w:cs="Courier New" w:hint="default"/>
      </w:rPr>
    </w:lvl>
    <w:lvl w:ilvl="2" w:tplc="041A0005" w:tentative="1">
      <w:start w:val="1"/>
      <w:numFmt w:val="bullet"/>
      <w:lvlText w:val=""/>
      <w:lvlJc w:val="left"/>
      <w:pPr>
        <w:ind w:left="2418" w:hanging="360"/>
      </w:pPr>
      <w:rPr>
        <w:rFonts w:ascii="Wingdings" w:hAnsi="Wingdings" w:hint="default"/>
      </w:rPr>
    </w:lvl>
    <w:lvl w:ilvl="3" w:tplc="041A0001" w:tentative="1">
      <w:start w:val="1"/>
      <w:numFmt w:val="bullet"/>
      <w:lvlText w:val=""/>
      <w:lvlJc w:val="left"/>
      <w:pPr>
        <w:ind w:left="3138" w:hanging="360"/>
      </w:pPr>
      <w:rPr>
        <w:rFonts w:ascii="Symbol" w:hAnsi="Symbol" w:hint="default"/>
      </w:rPr>
    </w:lvl>
    <w:lvl w:ilvl="4" w:tplc="041A0003" w:tentative="1">
      <w:start w:val="1"/>
      <w:numFmt w:val="bullet"/>
      <w:lvlText w:val="o"/>
      <w:lvlJc w:val="left"/>
      <w:pPr>
        <w:ind w:left="3858" w:hanging="360"/>
      </w:pPr>
      <w:rPr>
        <w:rFonts w:ascii="Courier New" w:hAnsi="Courier New" w:cs="Courier New" w:hint="default"/>
      </w:rPr>
    </w:lvl>
    <w:lvl w:ilvl="5" w:tplc="041A0005" w:tentative="1">
      <w:start w:val="1"/>
      <w:numFmt w:val="bullet"/>
      <w:lvlText w:val=""/>
      <w:lvlJc w:val="left"/>
      <w:pPr>
        <w:ind w:left="4578" w:hanging="360"/>
      </w:pPr>
      <w:rPr>
        <w:rFonts w:ascii="Wingdings" w:hAnsi="Wingdings" w:hint="default"/>
      </w:rPr>
    </w:lvl>
    <w:lvl w:ilvl="6" w:tplc="041A0001" w:tentative="1">
      <w:start w:val="1"/>
      <w:numFmt w:val="bullet"/>
      <w:lvlText w:val=""/>
      <w:lvlJc w:val="left"/>
      <w:pPr>
        <w:ind w:left="5298" w:hanging="360"/>
      </w:pPr>
      <w:rPr>
        <w:rFonts w:ascii="Symbol" w:hAnsi="Symbol" w:hint="default"/>
      </w:rPr>
    </w:lvl>
    <w:lvl w:ilvl="7" w:tplc="041A0003" w:tentative="1">
      <w:start w:val="1"/>
      <w:numFmt w:val="bullet"/>
      <w:lvlText w:val="o"/>
      <w:lvlJc w:val="left"/>
      <w:pPr>
        <w:ind w:left="6018" w:hanging="360"/>
      </w:pPr>
      <w:rPr>
        <w:rFonts w:ascii="Courier New" w:hAnsi="Courier New" w:cs="Courier New" w:hint="default"/>
      </w:rPr>
    </w:lvl>
    <w:lvl w:ilvl="8" w:tplc="041A0005" w:tentative="1">
      <w:start w:val="1"/>
      <w:numFmt w:val="bullet"/>
      <w:lvlText w:val=""/>
      <w:lvlJc w:val="left"/>
      <w:pPr>
        <w:ind w:left="6738" w:hanging="360"/>
      </w:pPr>
      <w:rPr>
        <w:rFonts w:ascii="Wingdings" w:hAnsi="Wingdings" w:hint="default"/>
      </w:rPr>
    </w:lvl>
  </w:abstractNum>
  <w:abstractNum w:abstractNumId="13" w15:restartNumberingAfterBreak="0">
    <w:nsid w:val="32077102"/>
    <w:multiLevelType w:val="hybridMultilevel"/>
    <w:tmpl w:val="51F8EE88"/>
    <w:lvl w:ilvl="0" w:tplc="76D64C72">
      <w:start w:val="1"/>
      <w:numFmt w:val="bullet"/>
      <w:lvlText w:val="-"/>
      <w:lvlJc w:val="left"/>
      <w:pPr>
        <w:ind w:left="978" w:hanging="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041A0003" w:tentative="1">
      <w:start w:val="1"/>
      <w:numFmt w:val="bullet"/>
      <w:lvlText w:val="o"/>
      <w:lvlJc w:val="left"/>
      <w:pPr>
        <w:ind w:left="1698" w:hanging="360"/>
      </w:pPr>
      <w:rPr>
        <w:rFonts w:ascii="Courier New" w:hAnsi="Courier New" w:cs="Courier New" w:hint="default"/>
      </w:rPr>
    </w:lvl>
    <w:lvl w:ilvl="2" w:tplc="041A0005" w:tentative="1">
      <w:start w:val="1"/>
      <w:numFmt w:val="bullet"/>
      <w:lvlText w:val=""/>
      <w:lvlJc w:val="left"/>
      <w:pPr>
        <w:ind w:left="2418" w:hanging="360"/>
      </w:pPr>
      <w:rPr>
        <w:rFonts w:ascii="Wingdings" w:hAnsi="Wingdings" w:hint="default"/>
      </w:rPr>
    </w:lvl>
    <w:lvl w:ilvl="3" w:tplc="041A0001" w:tentative="1">
      <w:start w:val="1"/>
      <w:numFmt w:val="bullet"/>
      <w:lvlText w:val=""/>
      <w:lvlJc w:val="left"/>
      <w:pPr>
        <w:ind w:left="3138" w:hanging="360"/>
      </w:pPr>
      <w:rPr>
        <w:rFonts w:ascii="Symbol" w:hAnsi="Symbol" w:hint="default"/>
      </w:rPr>
    </w:lvl>
    <w:lvl w:ilvl="4" w:tplc="041A0003" w:tentative="1">
      <w:start w:val="1"/>
      <w:numFmt w:val="bullet"/>
      <w:lvlText w:val="o"/>
      <w:lvlJc w:val="left"/>
      <w:pPr>
        <w:ind w:left="3858" w:hanging="360"/>
      </w:pPr>
      <w:rPr>
        <w:rFonts w:ascii="Courier New" w:hAnsi="Courier New" w:cs="Courier New" w:hint="default"/>
      </w:rPr>
    </w:lvl>
    <w:lvl w:ilvl="5" w:tplc="041A0005" w:tentative="1">
      <w:start w:val="1"/>
      <w:numFmt w:val="bullet"/>
      <w:lvlText w:val=""/>
      <w:lvlJc w:val="left"/>
      <w:pPr>
        <w:ind w:left="4578" w:hanging="360"/>
      </w:pPr>
      <w:rPr>
        <w:rFonts w:ascii="Wingdings" w:hAnsi="Wingdings" w:hint="default"/>
      </w:rPr>
    </w:lvl>
    <w:lvl w:ilvl="6" w:tplc="041A0001" w:tentative="1">
      <w:start w:val="1"/>
      <w:numFmt w:val="bullet"/>
      <w:lvlText w:val=""/>
      <w:lvlJc w:val="left"/>
      <w:pPr>
        <w:ind w:left="5298" w:hanging="360"/>
      </w:pPr>
      <w:rPr>
        <w:rFonts w:ascii="Symbol" w:hAnsi="Symbol" w:hint="default"/>
      </w:rPr>
    </w:lvl>
    <w:lvl w:ilvl="7" w:tplc="041A0003" w:tentative="1">
      <w:start w:val="1"/>
      <w:numFmt w:val="bullet"/>
      <w:lvlText w:val="o"/>
      <w:lvlJc w:val="left"/>
      <w:pPr>
        <w:ind w:left="6018" w:hanging="360"/>
      </w:pPr>
      <w:rPr>
        <w:rFonts w:ascii="Courier New" w:hAnsi="Courier New" w:cs="Courier New" w:hint="default"/>
      </w:rPr>
    </w:lvl>
    <w:lvl w:ilvl="8" w:tplc="041A0005" w:tentative="1">
      <w:start w:val="1"/>
      <w:numFmt w:val="bullet"/>
      <w:lvlText w:val=""/>
      <w:lvlJc w:val="left"/>
      <w:pPr>
        <w:ind w:left="6738" w:hanging="360"/>
      </w:pPr>
      <w:rPr>
        <w:rFonts w:ascii="Wingdings" w:hAnsi="Wingdings" w:hint="default"/>
      </w:rPr>
    </w:lvl>
  </w:abstractNum>
  <w:abstractNum w:abstractNumId="14" w15:restartNumberingAfterBreak="0">
    <w:nsid w:val="36A47DDF"/>
    <w:multiLevelType w:val="hybridMultilevel"/>
    <w:tmpl w:val="49023C7E"/>
    <w:lvl w:ilvl="0" w:tplc="10DE7DDC">
      <w:start w:val="1"/>
      <w:numFmt w:val="bullet"/>
      <w:lvlText w:val="-"/>
      <w:lvlJc w:val="left"/>
      <w:pPr>
        <w:ind w:left="56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E9F4BB36">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770208D2">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AB789864">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B8447A7A">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0486DE80">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7CA2F2F0">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99001EE8">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259C1F14">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5" w15:restartNumberingAfterBreak="0">
    <w:nsid w:val="3A7F5C95"/>
    <w:multiLevelType w:val="hybridMultilevel"/>
    <w:tmpl w:val="382EB836"/>
    <w:lvl w:ilvl="0" w:tplc="80D03B98">
      <w:start w:val="1"/>
      <w:numFmt w:val="bullet"/>
      <w:lvlText w:val="-"/>
      <w:lvlJc w:val="left"/>
      <w:pPr>
        <w:ind w:left="56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7E4EDE62">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11CE632A">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9782D958">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BE66E8A0">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ECCAB3A0">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B1A22D38">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18AAAD36">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7FC8B750">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6" w15:restartNumberingAfterBreak="0">
    <w:nsid w:val="3FC356E2"/>
    <w:multiLevelType w:val="hybridMultilevel"/>
    <w:tmpl w:val="CB6C7064"/>
    <w:lvl w:ilvl="0" w:tplc="041A0001">
      <w:start w:val="1"/>
      <w:numFmt w:val="bullet"/>
      <w:lvlText w:val=""/>
      <w:lvlJc w:val="left"/>
      <w:pPr>
        <w:ind w:left="1400" w:hanging="360"/>
      </w:pPr>
      <w:rPr>
        <w:rFonts w:ascii="Symbol" w:hAnsi="Symbol" w:hint="default"/>
      </w:rPr>
    </w:lvl>
    <w:lvl w:ilvl="1" w:tplc="041A0003" w:tentative="1">
      <w:start w:val="1"/>
      <w:numFmt w:val="bullet"/>
      <w:lvlText w:val="o"/>
      <w:lvlJc w:val="left"/>
      <w:pPr>
        <w:ind w:left="2120" w:hanging="360"/>
      </w:pPr>
      <w:rPr>
        <w:rFonts w:ascii="Courier New" w:hAnsi="Courier New" w:cs="Courier New" w:hint="default"/>
      </w:rPr>
    </w:lvl>
    <w:lvl w:ilvl="2" w:tplc="041A0005" w:tentative="1">
      <w:start w:val="1"/>
      <w:numFmt w:val="bullet"/>
      <w:lvlText w:val=""/>
      <w:lvlJc w:val="left"/>
      <w:pPr>
        <w:ind w:left="2840" w:hanging="360"/>
      </w:pPr>
      <w:rPr>
        <w:rFonts w:ascii="Wingdings" w:hAnsi="Wingdings" w:hint="default"/>
      </w:rPr>
    </w:lvl>
    <w:lvl w:ilvl="3" w:tplc="041A0001" w:tentative="1">
      <w:start w:val="1"/>
      <w:numFmt w:val="bullet"/>
      <w:lvlText w:val=""/>
      <w:lvlJc w:val="left"/>
      <w:pPr>
        <w:ind w:left="3560" w:hanging="360"/>
      </w:pPr>
      <w:rPr>
        <w:rFonts w:ascii="Symbol" w:hAnsi="Symbol" w:hint="default"/>
      </w:rPr>
    </w:lvl>
    <w:lvl w:ilvl="4" w:tplc="041A0003" w:tentative="1">
      <w:start w:val="1"/>
      <w:numFmt w:val="bullet"/>
      <w:lvlText w:val="o"/>
      <w:lvlJc w:val="left"/>
      <w:pPr>
        <w:ind w:left="4280" w:hanging="360"/>
      </w:pPr>
      <w:rPr>
        <w:rFonts w:ascii="Courier New" w:hAnsi="Courier New" w:cs="Courier New" w:hint="default"/>
      </w:rPr>
    </w:lvl>
    <w:lvl w:ilvl="5" w:tplc="041A0005" w:tentative="1">
      <w:start w:val="1"/>
      <w:numFmt w:val="bullet"/>
      <w:lvlText w:val=""/>
      <w:lvlJc w:val="left"/>
      <w:pPr>
        <w:ind w:left="5000" w:hanging="360"/>
      </w:pPr>
      <w:rPr>
        <w:rFonts w:ascii="Wingdings" w:hAnsi="Wingdings" w:hint="default"/>
      </w:rPr>
    </w:lvl>
    <w:lvl w:ilvl="6" w:tplc="041A0001" w:tentative="1">
      <w:start w:val="1"/>
      <w:numFmt w:val="bullet"/>
      <w:lvlText w:val=""/>
      <w:lvlJc w:val="left"/>
      <w:pPr>
        <w:ind w:left="5720" w:hanging="360"/>
      </w:pPr>
      <w:rPr>
        <w:rFonts w:ascii="Symbol" w:hAnsi="Symbol" w:hint="default"/>
      </w:rPr>
    </w:lvl>
    <w:lvl w:ilvl="7" w:tplc="041A0003" w:tentative="1">
      <w:start w:val="1"/>
      <w:numFmt w:val="bullet"/>
      <w:lvlText w:val="o"/>
      <w:lvlJc w:val="left"/>
      <w:pPr>
        <w:ind w:left="6440" w:hanging="360"/>
      </w:pPr>
      <w:rPr>
        <w:rFonts w:ascii="Courier New" w:hAnsi="Courier New" w:cs="Courier New" w:hint="default"/>
      </w:rPr>
    </w:lvl>
    <w:lvl w:ilvl="8" w:tplc="041A0005" w:tentative="1">
      <w:start w:val="1"/>
      <w:numFmt w:val="bullet"/>
      <w:lvlText w:val=""/>
      <w:lvlJc w:val="left"/>
      <w:pPr>
        <w:ind w:left="7160" w:hanging="360"/>
      </w:pPr>
      <w:rPr>
        <w:rFonts w:ascii="Wingdings" w:hAnsi="Wingdings" w:hint="default"/>
      </w:rPr>
    </w:lvl>
  </w:abstractNum>
  <w:abstractNum w:abstractNumId="17" w15:restartNumberingAfterBreak="0">
    <w:nsid w:val="41C903FB"/>
    <w:multiLevelType w:val="hybridMultilevel"/>
    <w:tmpl w:val="B560BFF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43880118"/>
    <w:multiLevelType w:val="hybridMultilevel"/>
    <w:tmpl w:val="6C602B5C"/>
    <w:lvl w:ilvl="0" w:tplc="EA1E20A0">
      <w:start w:val="1"/>
      <w:numFmt w:val="bullet"/>
      <w:lvlText w:val="-"/>
      <w:lvlJc w:val="left"/>
      <w:pPr>
        <w:ind w:left="2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0A3AC0E4">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9962B2AC">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DCE4D214">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03A2C3E2">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593491FC">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FA30C4D0">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E534924A">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BDA4EA5E">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19" w15:restartNumberingAfterBreak="0">
    <w:nsid w:val="4A86317B"/>
    <w:multiLevelType w:val="hybridMultilevel"/>
    <w:tmpl w:val="F79CD2A6"/>
    <w:lvl w:ilvl="0" w:tplc="E80C90DE">
      <w:start w:val="1"/>
      <w:numFmt w:val="bullet"/>
      <w:lvlText w:val="-"/>
      <w:lvlJc w:val="left"/>
      <w:pPr>
        <w:ind w:left="56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07FE0662">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2E060D2A">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46A235BE">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17C43E64">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0786FCEE">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D6783DC8">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88C2E554">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49129D36">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0" w15:restartNumberingAfterBreak="0">
    <w:nsid w:val="55D81686"/>
    <w:multiLevelType w:val="hybridMultilevel"/>
    <w:tmpl w:val="6CB83B74"/>
    <w:lvl w:ilvl="0" w:tplc="43B04BB0">
      <w:start w:val="1"/>
      <w:numFmt w:val="bullet"/>
      <w:lvlText w:val="-"/>
      <w:lvlJc w:val="left"/>
      <w:pPr>
        <w:ind w:left="56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EE920848">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2E747FCA">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D2AC9740">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008AFF42">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41025D5E">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5A74683C">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31563806">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8E8C2628">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1" w15:restartNumberingAfterBreak="0">
    <w:nsid w:val="5F8419A6"/>
    <w:multiLevelType w:val="hybridMultilevel"/>
    <w:tmpl w:val="7076C97E"/>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60393651"/>
    <w:multiLevelType w:val="hybridMultilevel"/>
    <w:tmpl w:val="F85A57DC"/>
    <w:lvl w:ilvl="0" w:tplc="76D64C72">
      <w:start w:val="1"/>
      <w:numFmt w:val="bullet"/>
      <w:lvlText w:val="-"/>
      <w:lvlJc w:val="left"/>
      <w:pPr>
        <w:ind w:left="720" w:hanging="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4462884"/>
    <w:multiLevelType w:val="hybridMultilevel"/>
    <w:tmpl w:val="F6F6E854"/>
    <w:lvl w:ilvl="0" w:tplc="9FE82B9E">
      <w:start w:val="1"/>
      <w:numFmt w:val="lowerLetter"/>
      <w:lvlText w:val="%1)"/>
      <w:lvlJc w:val="left"/>
      <w:pPr>
        <w:ind w:left="10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D7DEEDDA">
      <w:start w:val="1"/>
      <w:numFmt w:val="bullet"/>
      <w:lvlText w:val="-"/>
      <w:lvlJc w:val="left"/>
      <w:pPr>
        <w:ind w:left="10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71984DDA">
      <w:start w:val="1"/>
      <w:numFmt w:val="bullet"/>
      <w:lvlText w:val="▪"/>
      <w:lvlJc w:val="left"/>
      <w:pPr>
        <w:ind w:left="21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0BD0AD06">
      <w:start w:val="1"/>
      <w:numFmt w:val="bullet"/>
      <w:lvlText w:val="•"/>
      <w:lvlJc w:val="left"/>
      <w:pPr>
        <w:ind w:left="28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4E6846AE">
      <w:start w:val="1"/>
      <w:numFmt w:val="bullet"/>
      <w:lvlText w:val="o"/>
      <w:lvlJc w:val="left"/>
      <w:pPr>
        <w:ind w:left="35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0472079C">
      <w:start w:val="1"/>
      <w:numFmt w:val="bullet"/>
      <w:lvlText w:val="▪"/>
      <w:lvlJc w:val="left"/>
      <w:pPr>
        <w:ind w:left="42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3DB82B70">
      <w:start w:val="1"/>
      <w:numFmt w:val="bullet"/>
      <w:lvlText w:val="•"/>
      <w:lvlJc w:val="left"/>
      <w:pPr>
        <w:ind w:left="49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BC664528">
      <w:start w:val="1"/>
      <w:numFmt w:val="bullet"/>
      <w:lvlText w:val="o"/>
      <w:lvlJc w:val="left"/>
      <w:pPr>
        <w:ind w:left="57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9A7E6012">
      <w:start w:val="1"/>
      <w:numFmt w:val="bullet"/>
      <w:lvlText w:val="▪"/>
      <w:lvlJc w:val="left"/>
      <w:pPr>
        <w:ind w:left="64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4" w15:restartNumberingAfterBreak="0">
    <w:nsid w:val="66B85C07"/>
    <w:multiLevelType w:val="hybridMultilevel"/>
    <w:tmpl w:val="6F8A931E"/>
    <w:lvl w:ilvl="0" w:tplc="670C9354">
      <w:start w:val="1"/>
      <w:numFmt w:val="bullet"/>
      <w:lvlText w:val="-"/>
      <w:lvlJc w:val="left"/>
      <w:pPr>
        <w:ind w:left="56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A4C46FBE">
      <w:start w:val="1"/>
      <w:numFmt w:val="bullet"/>
      <w:lvlText w:val="o"/>
      <w:lvlJc w:val="left"/>
      <w:pPr>
        <w:ind w:left="13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4080FBBC">
      <w:start w:val="1"/>
      <w:numFmt w:val="bullet"/>
      <w:lvlText w:val="▪"/>
      <w:lvlJc w:val="left"/>
      <w:pPr>
        <w:ind w:left="20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FF2E26B8">
      <w:start w:val="1"/>
      <w:numFmt w:val="bullet"/>
      <w:lvlText w:val="•"/>
      <w:lvlJc w:val="left"/>
      <w:pPr>
        <w:ind w:left="28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B8D42E16">
      <w:start w:val="1"/>
      <w:numFmt w:val="bullet"/>
      <w:lvlText w:val="o"/>
      <w:lvlJc w:val="left"/>
      <w:pPr>
        <w:ind w:left="352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58AE68D8">
      <w:start w:val="1"/>
      <w:numFmt w:val="bullet"/>
      <w:lvlText w:val="▪"/>
      <w:lvlJc w:val="left"/>
      <w:pPr>
        <w:ind w:left="424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9D8CAC40">
      <w:start w:val="1"/>
      <w:numFmt w:val="bullet"/>
      <w:lvlText w:val="•"/>
      <w:lvlJc w:val="left"/>
      <w:pPr>
        <w:ind w:left="496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915E4872">
      <w:start w:val="1"/>
      <w:numFmt w:val="bullet"/>
      <w:lvlText w:val="o"/>
      <w:lvlJc w:val="left"/>
      <w:pPr>
        <w:ind w:left="568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8EDC0D88">
      <w:start w:val="1"/>
      <w:numFmt w:val="bullet"/>
      <w:lvlText w:val="▪"/>
      <w:lvlJc w:val="left"/>
      <w:pPr>
        <w:ind w:left="6403"/>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5" w15:restartNumberingAfterBreak="0">
    <w:nsid w:val="6BEF720B"/>
    <w:multiLevelType w:val="hybridMultilevel"/>
    <w:tmpl w:val="BEEA9F8E"/>
    <w:lvl w:ilvl="0" w:tplc="76D64C72">
      <w:start w:val="1"/>
      <w:numFmt w:val="bullet"/>
      <w:lvlText w:val="-"/>
      <w:lvlJc w:val="left"/>
      <w:pPr>
        <w:ind w:left="978" w:hanging="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041A0003" w:tentative="1">
      <w:start w:val="1"/>
      <w:numFmt w:val="bullet"/>
      <w:lvlText w:val="o"/>
      <w:lvlJc w:val="left"/>
      <w:pPr>
        <w:ind w:left="1698" w:hanging="360"/>
      </w:pPr>
      <w:rPr>
        <w:rFonts w:ascii="Courier New" w:hAnsi="Courier New" w:cs="Courier New" w:hint="default"/>
      </w:rPr>
    </w:lvl>
    <w:lvl w:ilvl="2" w:tplc="041A0005" w:tentative="1">
      <w:start w:val="1"/>
      <w:numFmt w:val="bullet"/>
      <w:lvlText w:val=""/>
      <w:lvlJc w:val="left"/>
      <w:pPr>
        <w:ind w:left="2418" w:hanging="360"/>
      </w:pPr>
      <w:rPr>
        <w:rFonts w:ascii="Wingdings" w:hAnsi="Wingdings" w:hint="default"/>
      </w:rPr>
    </w:lvl>
    <w:lvl w:ilvl="3" w:tplc="041A0001" w:tentative="1">
      <w:start w:val="1"/>
      <w:numFmt w:val="bullet"/>
      <w:lvlText w:val=""/>
      <w:lvlJc w:val="left"/>
      <w:pPr>
        <w:ind w:left="3138" w:hanging="360"/>
      </w:pPr>
      <w:rPr>
        <w:rFonts w:ascii="Symbol" w:hAnsi="Symbol" w:hint="default"/>
      </w:rPr>
    </w:lvl>
    <w:lvl w:ilvl="4" w:tplc="041A0003" w:tentative="1">
      <w:start w:val="1"/>
      <w:numFmt w:val="bullet"/>
      <w:lvlText w:val="o"/>
      <w:lvlJc w:val="left"/>
      <w:pPr>
        <w:ind w:left="3858" w:hanging="360"/>
      </w:pPr>
      <w:rPr>
        <w:rFonts w:ascii="Courier New" w:hAnsi="Courier New" w:cs="Courier New" w:hint="default"/>
      </w:rPr>
    </w:lvl>
    <w:lvl w:ilvl="5" w:tplc="041A0005" w:tentative="1">
      <w:start w:val="1"/>
      <w:numFmt w:val="bullet"/>
      <w:lvlText w:val=""/>
      <w:lvlJc w:val="left"/>
      <w:pPr>
        <w:ind w:left="4578" w:hanging="360"/>
      </w:pPr>
      <w:rPr>
        <w:rFonts w:ascii="Wingdings" w:hAnsi="Wingdings" w:hint="default"/>
      </w:rPr>
    </w:lvl>
    <w:lvl w:ilvl="6" w:tplc="041A0001" w:tentative="1">
      <w:start w:val="1"/>
      <w:numFmt w:val="bullet"/>
      <w:lvlText w:val=""/>
      <w:lvlJc w:val="left"/>
      <w:pPr>
        <w:ind w:left="5298" w:hanging="360"/>
      </w:pPr>
      <w:rPr>
        <w:rFonts w:ascii="Symbol" w:hAnsi="Symbol" w:hint="default"/>
      </w:rPr>
    </w:lvl>
    <w:lvl w:ilvl="7" w:tplc="041A0003" w:tentative="1">
      <w:start w:val="1"/>
      <w:numFmt w:val="bullet"/>
      <w:lvlText w:val="o"/>
      <w:lvlJc w:val="left"/>
      <w:pPr>
        <w:ind w:left="6018" w:hanging="360"/>
      </w:pPr>
      <w:rPr>
        <w:rFonts w:ascii="Courier New" w:hAnsi="Courier New" w:cs="Courier New" w:hint="default"/>
      </w:rPr>
    </w:lvl>
    <w:lvl w:ilvl="8" w:tplc="041A0005" w:tentative="1">
      <w:start w:val="1"/>
      <w:numFmt w:val="bullet"/>
      <w:lvlText w:val=""/>
      <w:lvlJc w:val="left"/>
      <w:pPr>
        <w:ind w:left="6738" w:hanging="360"/>
      </w:pPr>
      <w:rPr>
        <w:rFonts w:ascii="Wingdings" w:hAnsi="Wingdings" w:hint="default"/>
      </w:rPr>
    </w:lvl>
  </w:abstractNum>
  <w:abstractNum w:abstractNumId="26" w15:restartNumberingAfterBreak="0">
    <w:nsid w:val="736B125B"/>
    <w:multiLevelType w:val="hybridMultilevel"/>
    <w:tmpl w:val="D6809E10"/>
    <w:lvl w:ilvl="0" w:tplc="3DE03C16">
      <w:start w:val="1"/>
      <w:numFmt w:val="bullet"/>
      <w:lvlText w:val="-"/>
      <w:lvlJc w:val="left"/>
      <w:pPr>
        <w:ind w:left="90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6C9E6220">
      <w:start w:val="1"/>
      <w:numFmt w:val="bullet"/>
      <w:lvlText w:val="o"/>
      <w:lvlJc w:val="left"/>
      <w:pPr>
        <w:ind w:left="17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E0CA59C4">
      <w:start w:val="1"/>
      <w:numFmt w:val="bullet"/>
      <w:lvlText w:val="▪"/>
      <w:lvlJc w:val="left"/>
      <w:pPr>
        <w:ind w:left="24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34FC0964">
      <w:start w:val="1"/>
      <w:numFmt w:val="bullet"/>
      <w:lvlText w:val="•"/>
      <w:lvlJc w:val="left"/>
      <w:pPr>
        <w:ind w:left="32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917A8F76">
      <w:start w:val="1"/>
      <w:numFmt w:val="bullet"/>
      <w:lvlText w:val="o"/>
      <w:lvlJc w:val="left"/>
      <w:pPr>
        <w:ind w:left="39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2FBA8068">
      <w:start w:val="1"/>
      <w:numFmt w:val="bullet"/>
      <w:lvlText w:val="▪"/>
      <w:lvlJc w:val="left"/>
      <w:pPr>
        <w:ind w:left="46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74D489B2">
      <w:start w:val="1"/>
      <w:numFmt w:val="bullet"/>
      <w:lvlText w:val="•"/>
      <w:lvlJc w:val="left"/>
      <w:pPr>
        <w:ind w:left="5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F64E9FF2">
      <w:start w:val="1"/>
      <w:numFmt w:val="bullet"/>
      <w:lvlText w:val="o"/>
      <w:lvlJc w:val="left"/>
      <w:pPr>
        <w:ind w:left="60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B98CCDD2">
      <w:start w:val="1"/>
      <w:numFmt w:val="bullet"/>
      <w:lvlText w:val="▪"/>
      <w:lvlJc w:val="left"/>
      <w:pPr>
        <w:ind w:left="68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7" w15:restartNumberingAfterBreak="0">
    <w:nsid w:val="79A75881"/>
    <w:multiLevelType w:val="hybridMultilevel"/>
    <w:tmpl w:val="21AAC2BA"/>
    <w:lvl w:ilvl="0" w:tplc="CE924DF4">
      <w:start w:val="1"/>
      <w:numFmt w:val="bullet"/>
      <w:lvlText w:val="-"/>
      <w:lvlJc w:val="left"/>
      <w:pPr>
        <w:ind w:left="907"/>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1" w:tplc="F52EA232">
      <w:start w:val="1"/>
      <w:numFmt w:val="bullet"/>
      <w:lvlText w:val="o"/>
      <w:lvlJc w:val="left"/>
      <w:pPr>
        <w:ind w:left="17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2" w:tplc="CA3E32B2">
      <w:start w:val="1"/>
      <w:numFmt w:val="bullet"/>
      <w:lvlText w:val="▪"/>
      <w:lvlJc w:val="left"/>
      <w:pPr>
        <w:ind w:left="24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3" w:tplc="4DA2A058">
      <w:start w:val="1"/>
      <w:numFmt w:val="bullet"/>
      <w:lvlText w:val="•"/>
      <w:lvlJc w:val="left"/>
      <w:pPr>
        <w:ind w:left="32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4" w:tplc="D07CD310">
      <w:start w:val="1"/>
      <w:numFmt w:val="bullet"/>
      <w:lvlText w:val="o"/>
      <w:lvlJc w:val="left"/>
      <w:pPr>
        <w:ind w:left="392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5" w:tplc="CDC2FFE4">
      <w:start w:val="1"/>
      <w:numFmt w:val="bullet"/>
      <w:lvlText w:val="▪"/>
      <w:lvlJc w:val="left"/>
      <w:pPr>
        <w:ind w:left="464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6" w:tplc="7C8C7568">
      <w:start w:val="1"/>
      <w:numFmt w:val="bullet"/>
      <w:lvlText w:val="•"/>
      <w:lvlJc w:val="left"/>
      <w:pPr>
        <w:ind w:left="536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7" w:tplc="A9105EBC">
      <w:start w:val="1"/>
      <w:numFmt w:val="bullet"/>
      <w:lvlText w:val="o"/>
      <w:lvlJc w:val="left"/>
      <w:pPr>
        <w:ind w:left="608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lvl w:ilvl="8" w:tplc="DD70925C">
      <w:start w:val="1"/>
      <w:numFmt w:val="bullet"/>
      <w:lvlText w:val="▪"/>
      <w:lvlJc w:val="left"/>
      <w:pPr>
        <w:ind w:left="6800"/>
      </w:pPr>
      <w:rPr>
        <w:rFonts w:ascii="Times New Roman" w:eastAsia="Times New Roman" w:hAnsi="Times New Roman" w:cs="Times New Roman"/>
        <w:b w:val="0"/>
        <w:i w:val="0"/>
        <w:strike w:val="0"/>
        <w:dstrike w:val="0"/>
        <w:color w:val="181717"/>
        <w:sz w:val="22"/>
        <w:szCs w:val="22"/>
        <w:u w:val="none" w:color="000000"/>
        <w:bdr w:val="none" w:sz="0" w:space="0" w:color="auto"/>
        <w:shd w:val="clear" w:color="auto" w:fill="auto"/>
        <w:vertAlign w:val="baseline"/>
      </w:rPr>
    </w:lvl>
  </w:abstractNum>
  <w:abstractNum w:abstractNumId="28" w15:restartNumberingAfterBreak="0">
    <w:nsid w:val="7C83715B"/>
    <w:multiLevelType w:val="hybridMultilevel"/>
    <w:tmpl w:val="09102284"/>
    <w:lvl w:ilvl="0" w:tplc="041A0017">
      <w:start w:val="1"/>
      <w:numFmt w:val="lowerLetter"/>
      <w:lvlText w:val="%1)"/>
      <w:lvlJc w:val="left"/>
      <w:pPr>
        <w:ind w:left="978" w:hanging="360"/>
      </w:pPr>
    </w:lvl>
    <w:lvl w:ilvl="1" w:tplc="041A0019" w:tentative="1">
      <w:start w:val="1"/>
      <w:numFmt w:val="lowerLetter"/>
      <w:lvlText w:val="%2."/>
      <w:lvlJc w:val="left"/>
      <w:pPr>
        <w:ind w:left="1698" w:hanging="360"/>
      </w:pPr>
    </w:lvl>
    <w:lvl w:ilvl="2" w:tplc="041A001B" w:tentative="1">
      <w:start w:val="1"/>
      <w:numFmt w:val="lowerRoman"/>
      <w:lvlText w:val="%3."/>
      <w:lvlJc w:val="right"/>
      <w:pPr>
        <w:ind w:left="2418" w:hanging="180"/>
      </w:pPr>
    </w:lvl>
    <w:lvl w:ilvl="3" w:tplc="041A000F" w:tentative="1">
      <w:start w:val="1"/>
      <w:numFmt w:val="decimal"/>
      <w:lvlText w:val="%4."/>
      <w:lvlJc w:val="left"/>
      <w:pPr>
        <w:ind w:left="3138" w:hanging="360"/>
      </w:pPr>
    </w:lvl>
    <w:lvl w:ilvl="4" w:tplc="041A0019" w:tentative="1">
      <w:start w:val="1"/>
      <w:numFmt w:val="lowerLetter"/>
      <w:lvlText w:val="%5."/>
      <w:lvlJc w:val="left"/>
      <w:pPr>
        <w:ind w:left="3858" w:hanging="360"/>
      </w:pPr>
    </w:lvl>
    <w:lvl w:ilvl="5" w:tplc="041A001B" w:tentative="1">
      <w:start w:val="1"/>
      <w:numFmt w:val="lowerRoman"/>
      <w:lvlText w:val="%6."/>
      <w:lvlJc w:val="right"/>
      <w:pPr>
        <w:ind w:left="4578" w:hanging="180"/>
      </w:pPr>
    </w:lvl>
    <w:lvl w:ilvl="6" w:tplc="041A000F" w:tentative="1">
      <w:start w:val="1"/>
      <w:numFmt w:val="decimal"/>
      <w:lvlText w:val="%7."/>
      <w:lvlJc w:val="left"/>
      <w:pPr>
        <w:ind w:left="5298" w:hanging="360"/>
      </w:pPr>
    </w:lvl>
    <w:lvl w:ilvl="7" w:tplc="041A0019" w:tentative="1">
      <w:start w:val="1"/>
      <w:numFmt w:val="lowerLetter"/>
      <w:lvlText w:val="%8."/>
      <w:lvlJc w:val="left"/>
      <w:pPr>
        <w:ind w:left="6018" w:hanging="360"/>
      </w:pPr>
    </w:lvl>
    <w:lvl w:ilvl="8" w:tplc="041A001B" w:tentative="1">
      <w:start w:val="1"/>
      <w:numFmt w:val="lowerRoman"/>
      <w:lvlText w:val="%9."/>
      <w:lvlJc w:val="right"/>
      <w:pPr>
        <w:ind w:left="6738" w:hanging="180"/>
      </w:pPr>
    </w:lvl>
  </w:abstractNum>
  <w:num w:numId="1">
    <w:abstractNumId w:val="4"/>
  </w:num>
  <w:num w:numId="2">
    <w:abstractNumId w:val="2"/>
  </w:num>
  <w:num w:numId="3">
    <w:abstractNumId w:val="10"/>
  </w:num>
  <w:num w:numId="4">
    <w:abstractNumId w:val="9"/>
  </w:num>
  <w:num w:numId="5">
    <w:abstractNumId w:val="1"/>
  </w:num>
  <w:num w:numId="6">
    <w:abstractNumId w:val="8"/>
  </w:num>
  <w:num w:numId="7">
    <w:abstractNumId w:val="26"/>
  </w:num>
  <w:num w:numId="8">
    <w:abstractNumId w:val="14"/>
  </w:num>
  <w:num w:numId="9">
    <w:abstractNumId w:val="20"/>
  </w:num>
  <w:num w:numId="10">
    <w:abstractNumId w:val="7"/>
  </w:num>
  <w:num w:numId="11">
    <w:abstractNumId w:val="24"/>
  </w:num>
  <w:num w:numId="12">
    <w:abstractNumId w:val="15"/>
  </w:num>
  <w:num w:numId="13">
    <w:abstractNumId w:val="3"/>
  </w:num>
  <w:num w:numId="14">
    <w:abstractNumId w:val="23"/>
  </w:num>
  <w:num w:numId="15">
    <w:abstractNumId w:val="5"/>
  </w:num>
  <w:num w:numId="16">
    <w:abstractNumId w:val="27"/>
  </w:num>
  <w:num w:numId="17">
    <w:abstractNumId w:val="11"/>
  </w:num>
  <w:num w:numId="18">
    <w:abstractNumId w:val="0"/>
  </w:num>
  <w:num w:numId="19">
    <w:abstractNumId w:val="19"/>
  </w:num>
  <w:num w:numId="20">
    <w:abstractNumId w:val="18"/>
  </w:num>
  <w:num w:numId="21">
    <w:abstractNumId w:val="16"/>
  </w:num>
  <w:num w:numId="22">
    <w:abstractNumId w:val="13"/>
  </w:num>
  <w:num w:numId="23">
    <w:abstractNumId w:val="17"/>
  </w:num>
  <w:num w:numId="24">
    <w:abstractNumId w:val="21"/>
  </w:num>
  <w:num w:numId="25">
    <w:abstractNumId w:val="28"/>
  </w:num>
  <w:num w:numId="26">
    <w:abstractNumId w:val="22"/>
  </w:num>
  <w:num w:numId="27">
    <w:abstractNumId w:val="12"/>
  </w:num>
  <w:num w:numId="28">
    <w:abstractNumId w:val="25"/>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evenAndOddHeaders/>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47A"/>
    <w:rsid w:val="0002220F"/>
    <w:rsid w:val="00024AAE"/>
    <w:rsid w:val="00024B5D"/>
    <w:rsid w:val="00032224"/>
    <w:rsid w:val="000364CE"/>
    <w:rsid w:val="00040B14"/>
    <w:rsid w:val="000411B9"/>
    <w:rsid w:val="000517FA"/>
    <w:rsid w:val="00052B17"/>
    <w:rsid w:val="00062E16"/>
    <w:rsid w:val="00063A1F"/>
    <w:rsid w:val="00063FC8"/>
    <w:rsid w:val="00067991"/>
    <w:rsid w:val="000739E7"/>
    <w:rsid w:val="00084543"/>
    <w:rsid w:val="00090362"/>
    <w:rsid w:val="000B4A8F"/>
    <w:rsid w:val="000B5719"/>
    <w:rsid w:val="000B71EF"/>
    <w:rsid w:val="000C7D2F"/>
    <w:rsid w:val="000D4825"/>
    <w:rsid w:val="000E1347"/>
    <w:rsid w:val="000F7DD5"/>
    <w:rsid w:val="00117ECD"/>
    <w:rsid w:val="00125B5E"/>
    <w:rsid w:val="00132CC3"/>
    <w:rsid w:val="0013464F"/>
    <w:rsid w:val="00134809"/>
    <w:rsid w:val="00151558"/>
    <w:rsid w:val="00160EAD"/>
    <w:rsid w:val="00183999"/>
    <w:rsid w:val="00194D3E"/>
    <w:rsid w:val="001A230A"/>
    <w:rsid w:val="001B355C"/>
    <w:rsid w:val="002115E7"/>
    <w:rsid w:val="0021217F"/>
    <w:rsid w:val="0021241F"/>
    <w:rsid w:val="00221B64"/>
    <w:rsid w:val="00231B18"/>
    <w:rsid w:val="00232A3F"/>
    <w:rsid w:val="00236AE5"/>
    <w:rsid w:val="0024449C"/>
    <w:rsid w:val="002478A4"/>
    <w:rsid w:val="002506EF"/>
    <w:rsid w:val="0025193A"/>
    <w:rsid w:val="00281D98"/>
    <w:rsid w:val="00283F9E"/>
    <w:rsid w:val="00287CD0"/>
    <w:rsid w:val="002A04BD"/>
    <w:rsid w:val="002C172B"/>
    <w:rsid w:val="002E575B"/>
    <w:rsid w:val="00304936"/>
    <w:rsid w:val="00305627"/>
    <w:rsid w:val="00345191"/>
    <w:rsid w:val="0037624B"/>
    <w:rsid w:val="00380111"/>
    <w:rsid w:val="003B6D4B"/>
    <w:rsid w:val="003F594A"/>
    <w:rsid w:val="00401D41"/>
    <w:rsid w:val="004128BE"/>
    <w:rsid w:val="00427060"/>
    <w:rsid w:val="00430AED"/>
    <w:rsid w:val="00455F79"/>
    <w:rsid w:val="00463A9E"/>
    <w:rsid w:val="004717B0"/>
    <w:rsid w:val="004717C3"/>
    <w:rsid w:val="00486DBD"/>
    <w:rsid w:val="004A5B32"/>
    <w:rsid w:val="004C248B"/>
    <w:rsid w:val="004D1927"/>
    <w:rsid w:val="004E13AD"/>
    <w:rsid w:val="004F0A11"/>
    <w:rsid w:val="004F0BCB"/>
    <w:rsid w:val="00504A4F"/>
    <w:rsid w:val="00512B62"/>
    <w:rsid w:val="005277B3"/>
    <w:rsid w:val="00527E39"/>
    <w:rsid w:val="00550758"/>
    <w:rsid w:val="005659F6"/>
    <w:rsid w:val="0056709E"/>
    <w:rsid w:val="00584FDE"/>
    <w:rsid w:val="005C02C6"/>
    <w:rsid w:val="005D76FB"/>
    <w:rsid w:val="005E1B01"/>
    <w:rsid w:val="006002A9"/>
    <w:rsid w:val="00603D1D"/>
    <w:rsid w:val="00620A4C"/>
    <w:rsid w:val="006259C5"/>
    <w:rsid w:val="00627F7F"/>
    <w:rsid w:val="00630E4E"/>
    <w:rsid w:val="006600FC"/>
    <w:rsid w:val="00672986"/>
    <w:rsid w:val="006A0B56"/>
    <w:rsid w:val="006D42F0"/>
    <w:rsid w:val="006E247D"/>
    <w:rsid w:val="007125CA"/>
    <w:rsid w:val="00717790"/>
    <w:rsid w:val="00785EA2"/>
    <w:rsid w:val="007915F8"/>
    <w:rsid w:val="007A04AD"/>
    <w:rsid w:val="007A4265"/>
    <w:rsid w:val="007A4334"/>
    <w:rsid w:val="007B4FF5"/>
    <w:rsid w:val="007D38F0"/>
    <w:rsid w:val="007E1C96"/>
    <w:rsid w:val="00820ECA"/>
    <w:rsid w:val="0082326D"/>
    <w:rsid w:val="00827636"/>
    <w:rsid w:val="00850288"/>
    <w:rsid w:val="00863C0B"/>
    <w:rsid w:val="00867BBF"/>
    <w:rsid w:val="0089772A"/>
    <w:rsid w:val="008A0947"/>
    <w:rsid w:val="008A59EB"/>
    <w:rsid w:val="008B7570"/>
    <w:rsid w:val="008E6E4F"/>
    <w:rsid w:val="0090295D"/>
    <w:rsid w:val="009106EC"/>
    <w:rsid w:val="009118AD"/>
    <w:rsid w:val="00916E2C"/>
    <w:rsid w:val="009314C9"/>
    <w:rsid w:val="00937281"/>
    <w:rsid w:val="00956D05"/>
    <w:rsid w:val="00957696"/>
    <w:rsid w:val="009661C8"/>
    <w:rsid w:val="009749FD"/>
    <w:rsid w:val="00980FDA"/>
    <w:rsid w:val="0098547A"/>
    <w:rsid w:val="009A7340"/>
    <w:rsid w:val="009B351B"/>
    <w:rsid w:val="009F6E9E"/>
    <w:rsid w:val="00A12AB4"/>
    <w:rsid w:val="00A130D5"/>
    <w:rsid w:val="00A131D4"/>
    <w:rsid w:val="00A578AD"/>
    <w:rsid w:val="00A6088C"/>
    <w:rsid w:val="00A91662"/>
    <w:rsid w:val="00AA53AB"/>
    <w:rsid w:val="00AB72D7"/>
    <w:rsid w:val="00AC05AE"/>
    <w:rsid w:val="00AD18D3"/>
    <w:rsid w:val="00AD311F"/>
    <w:rsid w:val="00AE1C97"/>
    <w:rsid w:val="00B2537E"/>
    <w:rsid w:val="00B44215"/>
    <w:rsid w:val="00B44FB2"/>
    <w:rsid w:val="00C025DD"/>
    <w:rsid w:val="00C060DF"/>
    <w:rsid w:val="00C35E61"/>
    <w:rsid w:val="00C35FE6"/>
    <w:rsid w:val="00C65E91"/>
    <w:rsid w:val="00C76AD6"/>
    <w:rsid w:val="00C83EE8"/>
    <w:rsid w:val="00C9387C"/>
    <w:rsid w:val="00CA2180"/>
    <w:rsid w:val="00CB2750"/>
    <w:rsid w:val="00CC53F7"/>
    <w:rsid w:val="00CC5858"/>
    <w:rsid w:val="00CD2973"/>
    <w:rsid w:val="00CE0ED6"/>
    <w:rsid w:val="00CE171C"/>
    <w:rsid w:val="00CE67D6"/>
    <w:rsid w:val="00CF4F36"/>
    <w:rsid w:val="00D35D80"/>
    <w:rsid w:val="00D4144F"/>
    <w:rsid w:val="00D45F0C"/>
    <w:rsid w:val="00D80CEB"/>
    <w:rsid w:val="00D912CE"/>
    <w:rsid w:val="00D95D65"/>
    <w:rsid w:val="00DA4330"/>
    <w:rsid w:val="00DA5F0A"/>
    <w:rsid w:val="00DC1A0A"/>
    <w:rsid w:val="00DC6900"/>
    <w:rsid w:val="00DD2F68"/>
    <w:rsid w:val="00DF1091"/>
    <w:rsid w:val="00E166BF"/>
    <w:rsid w:val="00E4068A"/>
    <w:rsid w:val="00E4250F"/>
    <w:rsid w:val="00E460E3"/>
    <w:rsid w:val="00E714F5"/>
    <w:rsid w:val="00EA115D"/>
    <w:rsid w:val="00EB1FEE"/>
    <w:rsid w:val="00EB280B"/>
    <w:rsid w:val="00EB6240"/>
    <w:rsid w:val="00EC148C"/>
    <w:rsid w:val="00ED07C7"/>
    <w:rsid w:val="00ED7937"/>
    <w:rsid w:val="00EF5BE0"/>
    <w:rsid w:val="00F11B81"/>
    <w:rsid w:val="00F13AEF"/>
    <w:rsid w:val="00F22B65"/>
    <w:rsid w:val="00F415E1"/>
    <w:rsid w:val="00F522AC"/>
    <w:rsid w:val="00F56783"/>
    <w:rsid w:val="00F75593"/>
    <w:rsid w:val="00FA1AD4"/>
    <w:rsid w:val="00FC53EA"/>
    <w:rsid w:val="00FF36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7A480DF"/>
  <w15:docId w15:val="{21CFBEA4-FCCF-43E6-80A7-4CE25BD43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 w:line="252" w:lineRule="auto"/>
      <w:ind w:left="1540" w:firstLine="273"/>
      <w:jc w:val="both"/>
    </w:pPr>
    <w:rPr>
      <w:rFonts w:ascii="Times New Roman" w:eastAsia="Times New Roman" w:hAnsi="Times New Roman" w:cs="Times New Roman"/>
      <w:color w:val="181717"/>
    </w:rPr>
  </w:style>
  <w:style w:type="paragraph" w:styleId="Naslov1">
    <w:name w:val="heading 1"/>
    <w:next w:val="Normal"/>
    <w:link w:val="Naslov1Char"/>
    <w:uiPriority w:val="9"/>
    <w:unhideWhenUsed/>
    <w:qFormat/>
    <w:pPr>
      <w:keepNext/>
      <w:keepLines/>
      <w:spacing w:after="147"/>
      <w:ind w:left="1208" w:right="999" w:hanging="10"/>
      <w:jc w:val="center"/>
      <w:outlineLvl w:val="0"/>
    </w:pPr>
    <w:rPr>
      <w:rFonts w:ascii="Times New Roman" w:eastAsia="Times New Roman" w:hAnsi="Times New Roman" w:cs="Times New Roman"/>
      <w:b/>
      <w:color w:val="181717"/>
      <w:sz w:val="23"/>
    </w:rPr>
  </w:style>
  <w:style w:type="paragraph" w:styleId="Naslov2">
    <w:name w:val="heading 2"/>
    <w:next w:val="Normal"/>
    <w:link w:val="Naslov2Char"/>
    <w:uiPriority w:val="9"/>
    <w:unhideWhenUsed/>
    <w:qFormat/>
    <w:pPr>
      <w:keepNext/>
      <w:keepLines/>
      <w:spacing w:after="54" w:line="254" w:lineRule="auto"/>
      <w:ind w:left="10" w:right="5" w:hanging="10"/>
      <w:jc w:val="center"/>
      <w:outlineLvl w:val="1"/>
    </w:pPr>
    <w:rPr>
      <w:rFonts w:ascii="Times New Roman" w:eastAsia="Times New Roman" w:hAnsi="Times New Roman" w:cs="Times New Roman"/>
      <w:b/>
      <w:color w:val="18171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link w:val="Naslov1"/>
    <w:rPr>
      <w:rFonts w:ascii="Times New Roman" w:eastAsia="Times New Roman" w:hAnsi="Times New Roman" w:cs="Times New Roman"/>
      <w:b/>
      <w:color w:val="181717"/>
      <w:sz w:val="23"/>
    </w:rPr>
  </w:style>
  <w:style w:type="character" w:customStyle="1" w:styleId="Naslov2Char">
    <w:name w:val="Naslov 2 Char"/>
    <w:link w:val="Naslov2"/>
    <w:uiPriority w:val="9"/>
    <w:rPr>
      <w:rFonts w:ascii="Times New Roman" w:eastAsia="Times New Roman" w:hAnsi="Times New Roman" w:cs="Times New Roman"/>
      <w:b/>
      <w:color w:val="181717"/>
      <w:sz w:val="22"/>
    </w:rPr>
  </w:style>
  <w:style w:type="paragraph" w:styleId="Sadraj1">
    <w:name w:val="toc 1"/>
    <w:hidden/>
    <w:uiPriority w:val="39"/>
    <w:pPr>
      <w:spacing w:after="38"/>
      <w:ind w:left="25" w:right="23" w:hanging="10"/>
    </w:pPr>
    <w:rPr>
      <w:rFonts w:ascii="Times New Roman" w:eastAsia="Times New Roman" w:hAnsi="Times New Roman" w:cs="Times New Roman"/>
      <w:color w:val="181717"/>
      <w:sz w:val="23"/>
    </w:rPr>
  </w:style>
  <w:style w:type="paragraph" w:styleId="Sadraj2">
    <w:name w:val="toc 2"/>
    <w:hidden/>
    <w:uiPriority w:val="39"/>
    <w:pPr>
      <w:spacing w:after="26" w:line="252" w:lineRule="auto"/>
      <w:ind w:left="525" w:right="17"/>
      <w:jc w:val="both"/>
    </w:pPr>
    <w:rPr>
      <w:rFonts w:ascii="Times New Roman" w:eastAsia="Times New Roman" w:hAnsi="Times New Roman" w:cs="Times New Roman"/>
      <w:color w:val="181717"/>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lomakpopisa">
    <w:name w:val="List Paragraph"/>
    <w:basedOn w:val="Normal"/>
    <w:uiPriority w:val="34"/>
    <w:qFormat/>
    <w:rsid w:val="00F56783"/>
    <w:pPr>
      <w:ind w:left="720"/>
      <w:contextualSpacing/>
    </w:pPr>
  </w:style>
  <w:style w:type="character" w:styleId="Hiperveza">
    <w:name w:val="Hyperlink"/>
    <w:basedOn w:val="Zadanifontodlomka"/>
    <w:uiPriority w:val="99"/>
    <w:unhideWhenUsed/>
    <w:rsid w:val="00AC05AE"/>
    <w:rPr>
      <w:color w:val="0563C1" w:themeColor="hyperlink"/>
      <w:u w:val="single"/>
    </w:rPr>
  </w:style>
  <w:style w:type="paragraph" w:styleId="Tekstbalonia">
    <w:name w:val="Balloon Text"/>
    <w:basedOn w:val="Normal"/>
    <w:link w:val="TekstbaloniaChar"/>
    <w:uiPriority w:val="99"/>
    <w:semiHidden/>
    <w:unhideWhenUsed/>
    <w:rsid w:val="001B355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1B355C"/>
    <w:rPr>
      <w:rFonts w:ascii="Segoe UI" w:eastAsia="Times New Roman" w:hAnsi="Segoe UI" w:cs="Segoe UI"/>
      <w:color w:val="181717"/>
      <w:sz w:val="18"/>
      <w:szCs w:val="18"/>
    </w:rPr>
  </w:style>
  <w:style w:type="table" w:styleId="Reetkatablice">
    <w:name w:val="Table Grid"/>
    <w:basedOn w:val="Obinatablica"/>
    <w:uiPriority w:val="39"/>
    <w:rsid w:val="004C2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7108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A711C0D8E7AC247B5B50745A958D51B" ma:contentTypeVersion="13" ma:contentTypeDescription="Stvaranje novog dokumenta." ma:contentTypeScope="" ma:versionID="76d1c789bbfa033347f0f0e90d85aa8a">
  <xsd:schema xmlns:xsd="http://www.w3.org/2001/XMLSchema" xmlns:xs="http://www.w3.org/2001/XMLSchema" xmlns:p="http://schemas.microsoft.com/office/2006/metadata/properties" xmlns:ns3="32e8e371-8e1e-4b79-861a-16d7b3bd2e40" targetNamespace="http://schemas.microsoft.com/office/2006/metadata/properties" ma:root="true" ma:fieldsID="46fe8d2962063096721b4543129f740c" ns3:_="">
    <xsd:import namespace="32e8e371-8e1e-4b79-861a-16d7b3bd2e4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_activity" minOccurs="0"/>
                <xsd:element ref="ns3:MediaServiceObjectDetectorVersions" minOccurs="0"/>
                <xsd:element ref="ns3:MediaServiceSystemTags"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e8e371-8e1e-4b79-861a-16d7b3bd2e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2e8e371-8e1e-4b79-861a-16d7b3bd2e40"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AC71E9-DCE0-4719-A2E6-4A0F9775DD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e8e371-8e1e-4b79-861a-16d7b3bd2e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80F833-6597-436F-BFC9-11F1C7ED06D2}">
  <ds:schemaRefs>
    <ds:schemaRef ds:uri="http://schemas.microsoft.com/sharepoint/v3/contenttype/forms"/>
  </ds:schemaRefs>
</ds:datastoreItem>
</file>

<file path=customXml/itemProps3.xml><?xml version="1.0" encoding="utf-8"?>
<ds:datastoreItem xmlns:ds="http://schemas.openxmlformats.org/officeDocument/2006/customXml" ds:itemID="{DD7C296D-2035-41D9-8CB2-8B9041FE18A7}">
  <ds:schemaRefs>
    <ds:schemaRef ds:uri="http://schemas.microsoft.com/office/2006/metadata/properties"/>
    <ds:schemaRef ds:uri="http://www.w3.org/XML/1998/namespace"/>
    <ds:schemaRef ds:uri="http://purl.org/dc/dcmitype/"/>
    <ds:schemaRef ds:uri="http://purl.org/dc/terms/"/>
    <ds:schemaRef ds:uri="http://purl.org/dc/elements/1.1/"/>
    <ds:schemaRef ds:uri="32e8e371-8e1e-4b79-861a-16d7b3bd2e40"/>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43666020-E03B-401B-8E1F-234B19C477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4843</TotalTime>
  <Pages>27</Pages>
  <Words>11007</Words>
  <Characters>62746</Characters>
  <Application>Microsoft Office Word</Application>
  <DocSecurity>0</DocSecurity>
  <Lines>522</Lines>
  <Paragraphs>147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 Jukić</dc:creator>
  <cp:keywords/>
  <cp:lastModifiedBy>Ante Jukić</cp:lastModifiedBy>
  <cp:revision>9</cp:revision>
  <cp:lastPrinted>2023-12-04T14:22:00Z</cp:lastPrinted>
  <dcterms:created xsi:type="dcterms:W3CDTF">2022-11-17T14:27:00Z</dcterms:created>
  <dcterms:modified xsi:type="dcterms:W3CDTF">2025-03-18T13:43:00Z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0x0101008A711C0D8E7AC247B5B50745A958D51B</vt:lpwstr>
  </property>
</Properties>
</file>